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392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2963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18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</w:t>
      </w:r>
      <w:r w:rsidR="002963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</w:p>
    <w:p w:rsidR="00E55392" w:rsidRPr="00B37F31" w:rsidRDefault="00E55392" w:rsidP="00E5539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</w:p>
    <w:p w:rsidR="00E55392" w:rsidRPr="00B37F31" w:rsidRDefault="00E55392" w:rsidP="00E55392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2963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0F576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2963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0F576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2963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:rsidR="00EC010E" w:rsidRPr="00886C64" w:rsidRDefault="003E6BE1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zmieniające zarządzenie 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zmiany zarządzenia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realizacji projektu współfinansowanego z Europejskiego Funduszu Społecznego w ramach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7.1.3 Poprawa zdolności do zatrudnienia osób poszukujących pracy i pozostających bez zatrudnienia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Regionalnego Programu Operacyjnego Województwa Śląskiego na lata 2014–2020, pn.: </w:t>
      </w:r>
      <w:r w:rsidR="006D4D9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„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 sta</w:t>
      </w:r>
      <w:r w:rsidR="006D4D9F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ż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u i w pracy </w:t>
      </w:r>
      <w:r w:rsidR="006D4D9F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–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aktywizacja zawodowa os</w:t>
      </w:r>
      <w:r w:rsidR="006D4D9F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ó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 bezrobotnych w wieku 30+</w:t>
      </w:r>
      <w:r w:rsidR="006D4D9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3E6BE1" w:rsidRPr="002C0F23" w:rsidRDefault="003E6BE1" w:rsidP="003E6BE1">
      <w:pPr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Zmienić treść załącznika nr 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Pr="00331AF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operacji gospodarczych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przy realizacji projektu współfinansowanego ze środków Europejskiego Funduszu Społecznego w ramach Regionalnego Programu Operacyjnego Województwa Śląskiego na lata 2014 - 2020, działanie 7.1 Aktywne formy przeciwdziałania bezrobociu Poddziałanie 7.1.3 Poprawa zdolności do zatrudnienia osób poszukujących pracy i p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ozostających bez zatrudnienia,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pn.: „</w:t>
      </w:r>
      <w:r w:rsidRPr="003E6BE1">
        <w:rPr>
          <w:rFonts w:ascii="Times New Roman" w:eastAsia="Times New Roman" w:hAnsi="Times New Roman" w:cs="Times New Roman"/>
          <w:color w:val="000000"/>
          <w:lang w:eastAsia="pl-PL"/>
        </w:rPr>
        <w:t>Na sta</w:t>
      </w:r>
      <w:r w:rsidRPr="003E6BE1">
        <w:rPr>
          <w:rFonts w:ascii="Times New Roman" w:eastAsia="Times New Roman" w:hAnsi="Times New Roman" w:cs="Times New Roman" w:hint="eastAsia"/>
          <w:color w:val="000000"/>
          <w:lang w:eastAsia="pl-PL"/>
        </w:rPr>
        <w:t>ż</w:t>
      </w:r>
      <w:r w:rsidRPr="003E6BE1">
        <w:rPr>
          <w:rFonts w:ascii="Times New Roman" w:eastAsia="Times New Roman" w:hAnsi="Times New Roman" w:cs="Times New Roman"/>
          <w:color w:val="000000"/>
          <w:lang w:eastAsia="pl-PL"/>
        </w:rPr>
        <w:t xml:space="preserve">u i w pracy </w:t>
      </w:r>
      <w:r w:rsidRPr="003E6BE1">
        <w:rPr>
          <w:rFonts w:ascii="Times New Roman" w:eastAsia="Times New Roman" w:hAnsi="Times New Roman" w:cs="Times New Roman" w:hint="eastAsia"/>
          <w:color w:val="000000"/>
          <w:lang w:eastAsia="pl-PL"/>
        </w:rPr>
        <w:t>–</w:t>
      </w:r>
      <w:r w:rsidRPr="003E6BE1">
        <w:rPr>
          <w:rFonts w:ascii="Times New Roman" w:eastAsia="Times New Roman" w:hAnsi="Times New Roman" w:cs="Times New Roman"/>
          <w:color w:val="000000"/>
          <w:lang w:eastAsia="pl-PL"/>
        </w:rPr>
        <w:t xml:space="preserve"> aktywizacja zawodowa os</w:t>
      </w:r>
      <w:r w:rsidRPr="003E6BE1">
        <w:rPr>
          <w:rFonts w:ascii="Times New Roman" w:eastAsia="Times New Roman" w:hAnsi="Times New Roman" w:cs="Times New Roman" w:hint="eastAsia"/>
          <w:color w:val="000000"/>
          <w:lang w:eastAsia="pl-PL"/>
        </w:rPr>
        <w:t>ó</w:t>
      </w:r>
      <w:r w:rsidRPr="003E6BE1">
        <w:rPr>
          <w:rFonts w:ascii="Times New Roman" w:eastAsia="Times New Roman" w:hAnsi="Times New Roman" w:cs="Times New Roman"/>
          <w:color w:val="000000"/>
          <w:lang w:eastAsia="pl-PL"/>
        </w:rPr>
        <w:t xml:space="preserve">b bezrobotnych w wieku 30+”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do Zarządzenia nr 1</w:t>
      </w:r>
      <w:r w:rsidR="00D951BE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/2021</w:t>
      </w:r>
      <w:r w:rsidRPr="00331AFD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15.0</w:t>
      </w:r>
      <w:r w:rsidR="00D951BE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331AFD">
        <w:rPr>
          <w:rFonts w:ascii="Times New Roman" w:eastAsia="Times New Roman" w:hAnsi="Times New Roman" w:cs="Times New Roman"/>
          <w:color w:val="000000"/>
          <w:lang w:eastAsia="pl-PL"/>
        </w:rPr>
        <w:t xml:space="preserve">.2021 r., 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>w sprawie zmiany zarządzenia Dyrektora Powiatowego Urzędu Pracy w Jastrzębiu-Zdroju nr 1</w:t>
      </w:r>
      <w:r w:rsidR="00D951BE">
        <w:rPr>
          <w:rFonts w:ascii="Times New Roman" w:eastAsia="Times New Roman" w:hAnsi="Times New Roman" w:cs="Times New Roman"/>
          <w:bCs/>
          <w:color w:val="000000"/>
          <w:lang w:eastAsia="pl-PL"/>
        </w:rPr>
        <w:t>5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>/202</w:t>
      </w:r>
      <w:r w:rsidR="00D951BE">
        <w:rPr>
          <w:rFonts w:ascii="Times New Roman" w:eastAsia="Times New Roman" w:hAnsi="Times New Roman" w:cs="Times New Roman"/>
          <w:bCs/>
          <w:color w:val="000000"/>
          <w:lang w:eastAsia="pl-PL"/>
        </w:rPr>
        <w:t>0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z dnia 0</w:t>
      </w:r>
      <w:r w:rsidR="00D951BE">
        <w:rPr>
          <w:rFonts w:ascii="Times New Roman" w:eastAsia="Times New Roman" w:hAnsi="Times New Roman" w:cs="Times New Roman"/>
          <w:bCs/>
          <w:color w:val="000000"/>
          <w:lang w:eastAsia="pl-PL"/>
        </w:rPr>
        <w:t>1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>.0</w:t>
      </w:r>
      <w:r w:rsidR="00D951BE">
        <w:rPr>
          <w:rFonts w:ascii="Times New Roman" w:eastAsia="Times New Roman" w:hAnsi="Times New Roman" w:cs="Times New Roman"/>
          <w:bCs/>
          <w:color w:val="000000"/>
          <w:lang w:eastAsia="pl-PL"/>
        </w:rPr>
        <w:t>9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>.202</w:t>
      </w:r>
      <w:r w:rsidR="00D951BE">
        <w:rPr>
          <w:rFonts w:ascii="Times New Roman" w:eastAsia="Times New Roman" w:hAnsi="Times New Roman" w:cs="Times New Roman"/>
          <w:bCs/>
          <w:color w:val="000000"/>
          <w:lang w:eastAsia="pl-PL"/>
        </w:rPr>
        <w:t>0</w:t>
      </w:r>
      <w:r w:rsidRPr="00331AF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r. w sprawie realizacji projektu współfinansowanego z Europejskiego Funduszu Społecznego w ramach Osi Priorytetowej VII Regionalny rynek pracy, Działanie 7.1 Aktywne formy przeciwdziałania bezrobociu Poddziałanie 7.1.3 Poprawa zdolności do zatrudnienia osób poszukujących pracy i pozostających bez zatrudnienia, Regionalnego Programu Operacyjnego Województwa Śląskiego na </w:t>
      </w:r>
      <w:r w:rsidRPr="002C0F23">
        <w:rPr>
          <w:rFonts w:ascii="Times New Roman" w:eastAsia="Times New Roman" w:hAnsi="Times New Roman" w:cs="Times New Roman"/>
          <w:bCs/>
          <w:color w:val="000000"/>
          <w:lang w:eastAsia="pl-PL"/>
        </w:rPr>
        <w:t>lata 2014–2020, pn.: „</w:t>
      </w:r>
      <w:r w:rsidR="00D951BE" w:rsidRPr="006D4D9F">
        <w:rPr>
          <w:rFonts w:ascii="Times New Roman" w:eastAsia="Times New Roman" w:hAnsi="Times New Roman" w:cs="Times New Roman"/>
          <w:color w:val="000000"/>
          <w:lang w:eastAsia="pl-PL"/>
        </w:rPr>
        <w:t>Na sta</w:t>
      </w:r>
      <w:r w:rsidR="00D951BE" w:rsidRPr="006D4D9F">
        <w:rPr>
          <w:rFonts w:ascii="Times New Roman" w:eastAsia="Times New Roman" w:hAnsi="Times New Roman" w:cs="Times New Roman" w:hint="eastAsia"/>
          <w:color w:val="000000"/>
          <w:lang w:eastAsia="pl-PL"/>
        </w:rPr>
        <w:t>ż</w:t>
      </w:r>
      <w:r w:rsidR="00D951BE" w:rsidRPr="006D4D9F">
        <w:rPr>
          <w:rFonts w:ascii="Times New Roman" w:eastAsia="Times New Roman" w:hAnsi="Times New Roman" w:cs="Times New Roman"/>
          <w:color w:val="000000"/>
          <w:lang w:eastAsia="pl-PL"/>
        </w:rPr>
        <w:t xml:space="preserve">u i w pracy </w:t>
      </w:r>
      <w:r w:rsidR="00D951BE" w:rsidRPr="006D4D9F">
        <w:rPr>
          <w:rFonts w:ascii="Times New Roman" w:eastAsia="Times New Roman" w:hAnsi="Times New Roman" w:cs="Times New Roman" w:hint="eastAsia"/>
          <w:color w:val="000000"/>
          <w:lang w:eastAsia="pl-PL"/>
        </w:rPr>
        <w:t>–</w:t>
      </w:r>
      <w:r w:rsidR="00D951BE" w:rsidRPr="006D4D9F">
        <w:rPr>
          <w:rFonts w:ascii="Times New Roman" w:eastAsia="Times New Roman" w:hAnsi="Times New Roman" w:cs="Times New Roman"/>
          <w:color w:val="000000"/>
          <w:lang w:eastAsia="pl-PL"/>
        </w:rPr>
        <w:t xml:space="preserve"> aktywizacja zawodowa os</w:t>
      </w:r>
      <w:r w:rsidR="00D951BE" w:rsidRPr="006D4D9F">
        <w:rPr>
          <w:rFonts w:ascii="Times New Roman" w:eastAsia="Times New Roman" w:hAnsi="Times New Roman" w:cs="Times New Roman" w:hint="eastAsia"/>
          <w:color w:val="000000"/>
          <w:lang w:eastAsia="pl-PL"/>
        </w:rPr>
        <w:t>ó</w:t>
      </w:r>
      <w:r w:rsidR="00D951BE" w:rsidRPr="006D4D9F">
        <w:rPr>
          <w:rFonts w:ascii="Times New Roman" w:eastAsia="Times New Roman" w:hAnsi="Times New Roman" w:cs="Times New Roman"/>
          <w:color w:val="000000"/>
          <w:lang w:eastAsia="pl-PL"/>
        </w:rPr>
        <w:t>b bezrobotnych w wieku 30+</w:t>
      </w:r>
      <w:r w:rsidRPr="002C0F2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” </w:t>
      </w:r>
      <w:r w:rsidRPr="002C0F23">
        <w:rPr>
          <w:rFonts w:ascii="Times New Roman" w:eastAsia="Times New Roman" w:hAnsi="Times New Roman" w:cs="Times New Roman"/>
          <w:color w:val="000000"/>
          <w:lang w:eastAsia="pl-PL"/>
        </w:rPr>
        <w:t>i nadać mu nowe brzmienie o treści stanowiącej załącznik nr 1 do niniejszego zarządzenia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3E6BE1" w:rsidRPr="00331AFD" w:rsidRDefault="003E6BE1" w:rsidP="003E6BE1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331A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3E6BE1" w:rsidRDefault="003E6BE1" w:rsidP="003E6BE1">
      <w:pPr>
        <w:shd w:val="clear" w:color="auto" w:fill="FFFFFF"/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1</w:t>
      </w:r>
      <w:r w:rsidR="00D951BE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/2021 z dnia 15.0</w:t>
      </w:r>
      <w:r w:rsidR="00D951BE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.2021 r. pozostają bez zmian.</w:t>
      </w:r>
    </w:p>
    <w:p w:rsidR="003E6BE1" w:rsidRPr="00B37F31" w:rsidRDefault="003E6BE1" w:rsidP="003E6BE1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3E6BE1" w:rsidRPr="002430FC" w:rsidRDefault="003E6BE1" w:rsidP="003E6BE1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3E6BE1" w:rsidRPr="00B37F31" w:rsidRDefault="003E6BE1" w:rsidP="003E6BE1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617B65" w:rsidRDefault="003E6BE1" w:rsidP="00D951BE">
      <w:pPr>
        <w:spacing w:line="276" w:lineRule="auto"/>
        <w:ind w:left="0"/>
        <w:rPr>
          <w:rFonts w:ascii="Times New Roman" w:hAnsi="Times New Roman" w:cs="Times New Roman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 podpisania.</w:t>
      </w:r>
    </w:p>
    <w:p w:rsidR="00617B65" w:rsidRPr="00617B65" w:rsidRDefault="00617B65" w:rsidP="00617B65">
      <w:pPr>
        <w:rPr>
          <w:rFonts w:ascii="Times New Roman" w:hAnsi="Times New Roman" w:cs="Times New Roman"/>
        </w:rPr>
      </w:pPr>
    </w:p>
    <w:p w:rsidR="00617B65" w:rsidRPr="00617B65" w:rsidRDefault="00617B65" w:rsidP="00617B65">
      <w:pPr>
        <w:rPr>
          <w:rFonts w:ascii="Times New Roman" w:hAnsi="Times New Roman" w:cs="Times New Roman"/>
        </w:rPr>
      </w:pPr>
    </w:p>
    <w:p w:rsidR="00617B65" w:rsidRPr="00617B65" w:rsidRDefault="00617B65" w:rsidP="00617B65">
      <w:pPr>
        <w:rPr>
          <w:rFonts w:ascii="Times New Roman" w:hAnsi="Times New Roman" w:cs="Times New Roman"/>
        </w:rPr>
      </w:pPr>
    </w:p>
    <w:p w:rsidR="00617B65" w:rsidRDefault="00617B65" w:rsidP="00617B65">
      <w:pPr>
        <w:rPr>
          <w:rFonts w:ascii="Times New Roman" w:hAnsi="Times New Roman" w:cs="Times New Roman"/>
        </w:rPr>
      </w:pPr>
    </w:p>
    <w:p w:rsidR="00617B65" w:rsidRDefault="00617B65" w:rsidP="00617B65">
      <w:pPr>
        <w:spacing w:before="0"/>
        <w:ind w:left="0"/>
        <w:rPr>
          <w:rFonts w:ascii="Times New Roman" w:hAnsi="Times New Roman" w:cs="Times New Roman"/>
          <w:sz w:val="16"/>
        </w:rPr>
      </w:pPr>
    </w:p>
    <w:p w:rsidR="00A057B9" w:rsidRPr="00617B65" w:rsidRDefault="00617B65" w:rsidP="00617B65">
      <w:pPr>
        <w:spacing w:before="0"/>
        <w:ind w:left="0"/>
        <w:rPr>
          <w:rFonts w:ascii="Times New Roman" w:hAnsi="Times New Roman" w:cs="Times New Roman"/>
          <w:sz w:val="16"/>
        </w:rPr>
      </w:pPr>
      <w:r w:rsidRPr="00617B65">
        <w:rPr>
          <w:rFonts w:ascii="Times New Roman" w:hAnsi="Times New Roman" w:cs="Times New Roman"/>
          <w:sz w:val="16"/>
        </w:rPr>
        <w:t>15/2020 01.09.2020</w:t>
      </w:r>
    </w:p>
    <w:p w:rsidR="00617B65" w:rsidRPr="00617B65" w:rsidRDefault="00617B65" w:rsidP="00617B65">
      <w:pPr>
        <w:spacing w:before="0"/>
        <w:ind w:left="0"/>
        <w:rPr>
          <w:rFonts w:ascii="Times New Roman" w:hAnsi="Times New Roman" w:cs="Times New Roman"/>
          <w:sz w:val="16"/>
        </w:rPr>
      </w:pPr>
      <w:r w:rsidRPr="00617B65">
        <w:rPr>
          <w:rFonts w:ascii="Times New Roman" w:hAnsi="Times New Roman" w:cs="Times New Roman"/>
          <w:sz w:val="16"/>
        </w:rPr>
        <w:t>15/2021 15.03.2021</w:t>
      </w:r>
    </w:p>
    <w:p w:rsidR="00617B65" w:rsidRPr="00617B65" w:rsidRDefault="00617B65" w:rsidP="00617B65">
      <w:pPr>
        <w:spacing w:before="0"/>
        <w:ind w:left="0"/>
        <w:rPr>
          <w:rFonts w:ascii="Times New Roman" w:hAnsi="Times New Roman" w:cs="Times New Roman"/>
          <w:sz w:val="16"/>
        </w:rPr>
      </w:pPr>
      <w:r w:rsidRPr="00617B65">
        <w:rPr>
          <w:rFonts w:ascii="Times New Roman" w:hAnsi="Times New Roman" w:cs="Times New Roman"/>
          <w:sz w:val="16"/>
        </w:rPr>
        <w:t>18/2022 01.07.2022</w:t>
      </w:r>
      <w:bookmarkStart w:id="0" w:name="_GoBack"/>
      <w:bookmarkEnd w:id="0"/>
    </w:p>
    <w:sectPr w:rsidR="00617B65" w:rsidRPr="00617B65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E261D"/>
    <w:rsid w:val="000E2D3C"/>
    <w:rsid w:val="000F5763"/>
    <w:rsid w:val="00123569"/>
    <w:rsid w:val="0013650E"/>
    <w:rsid w:val="001425A0"/>
    <w:rsid w:val="001935B1"/>
    <w:rsid w:val="001B3BB8"/>
    <w:rsid w:val="00205D8B"/>
    <w:rsid w:val="002121A9"/>
    <w:rsid w:val="0021576E"/>
    <w:rsid w:val="00271550"/>
    <w:rsid w:val="00283191"/>
    <w:rsid w:val="00295F58"/>
    <w:rsid w:val="00296371"/>
    <w:rsid w:val="002A547F"/>
    <w:rsid w:val="002B133A"/>
    <w:rsid w:val="002B60AD"/>
    <w:rsid w:val="002B6571"/>
    <w:rsid w:val="002C5856"/>
    <w:rsid w:val="003037F2"/>
    <w:rsid w:val="00313C36"/>
    <w:rsid w:val="00314C97"/>
    <w:rsid w:val="0032623D"/>
    <w:rsid w:val="00363453"/>
    <w:rsid w:val="00365B17"/>
    <w:rsid w:val="00367A76"/>
    <w:rsid w:val="0039783D"/>
    <w:rsid w:val="003A138E"/>
    <w:rsid w:val="003B6D89"/>
    <w:rsid w:val="003D1607"/>
    <w:rsid w:val="003E6BE1"/>
    <w:rsid w:val="00406E0A"/>
    <w:rsid w:val="00411F51"/>
    <w:rsid w:val="004130BC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17B65"/>
    <w:rsid w:val="006210D3"/>
    <w:rsid w:val="006214C9"/>
    <w:rsid w:val="00640C44"/>
    <w:rsid w:val="00660FE7"/>
    <w:rsid w:val="00666D7F"/>
    <w:rsid w:val="006841C9"/>
    <w:rsid w:val="00686FE6"/>
    <w:rsid w:val="00694B04"/>
    <w:rsid w:val="00695C49"/>
    <w:rsid w:val="006C05AE"/>
    <w:rsid w:val="006D4D9F"/>
    <w:rsid w:val="006F3C7E"/>
    <w:rsid w:val="00700BBA"/>
    <w:rsid w:val="007458E8"/>
    <w:rsid w:val="00750C0F"/>
    <w:rsid w:val="00761B57"/>
    <w:rsid w:val="0078137A"/>
    <w:rsid w:val="007E0D25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1502"/>
    <w:rsid w:val="00B76A1A"/>
    <w:rsid w:val="00B83DD7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4FB"/>
    <w:rsid w:val="00D56D0F"/>
    <w:rsid w:val="00D74C02"/>
    <w:rsid w:val="00D77689"/>
    <w:rsid w:val="00D80E31"/>
    <w:rsid w:val="00D821C5"/>
    <w:rsid w:val="00D951BE"/>
    <w:rsid w:val="00DA2C92"/>
    <w:rsid w:val="00DE10C7"/>
    <w:rsid w:val="00DE4674"/>
    <w:rsid w:val="00DF125F"/>
    <w:rsid w:val="00DF13DB"/>
    <w:rsid w:val="00E031CD"/>
    <w:rsid w:val="00E20E44"/>
    <w:rsid w:val="00E51E65"/>
    <w:rsid w:val="00E55392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  <w15:docId w15:val="{253640EF-77BB-43DB-B3D1-FC39D634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B71502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11</cp:revision>
  <cp:lastPrinted>2017-07-26T12:12:00Z</cp:lastPrinted>
  <dcterms:created xsi:type="dcterms:W3CDTF">2021-03-15T07:52:00Z</dcterms:created>
  <dcterms:modified xsi:type="dcterms:W3CDTF">2022-08-18T09:49:00Z</dcterms:modified>
</cp:coreProperties>
</file>