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3538" w:rsidRPr="00953538" w:rsidRDefault="00953538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EC010E" w:rsidRPr="000D2753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Zarządzenie nr </w:t>
      </w:r>
      <w:r w:rsidR="002979C5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3</w:t>
      </w:r>
      <w:r w:rsidR="00794A88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/</w:t>
      </w:r>
      <w:r w:rsidR="001603DA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202</w:t>
      </w:r>
      <w:r w:rsidR="0037723A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1</w:t>
      </w:r>
    </w:p>
    <w:p w:rsidR="00EC010E" w:rsidRPr="000D2753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Dyrektora Powiatowego Urzędu Pracy w Jastrzębiu</w:t>
      </w:r>
      <w:r w:rsidR="00A3090E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-</w:t>
      </w:r>
      <w:r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Zdroju</w:t>
      </w:r>
    </w:p>
    <w:p w:rsidR="00EC010E" w:rsidRPr="00953538" w:rsidRDefault="00EC010E" w:rsidP="00A3090E">
      <w:pPr>
        <w:shd w:val="clear" w:color="auto" w:fill="FFFFFF"/>
        <w:spacing w:before="0" w:after="24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z dnia</w:t>
      </w:r>
      <w:r w:rsidR="005021D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</w:t>
      </w:r>
      <w:bookmarkStart w:id="0" w:name="_GoBack"/>
      <w:bookmarkEnd w:id="0"/>
      <w:r w:rsidR="002979C5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04.</w:t>
      </w:r>
      <w:r w:rsidR="000D2753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01</w:t>
      </w:r>
      <w:r w:rsidR="002979C5" w:rsidRPr="000D275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.2021</w:t>
      </w:r>
    </w:p>
    <w:p w:rsidR="00A3090E" w:rsidRDefault="006C05AE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 sprawie realizacji projektu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współfinansowan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ego</w:t>
      </w:r>
      <w:r w:rsidR="00EC010E"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z Europejskiego Funduszu Społecznego 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w</w:t>
      </w:r>
      <w:r w:rsidR="00953538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 </w:t>
      </w:r>
      <w:r w:rsidR="00EC010E"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ramach Programu Operacyjnego Wiedza Edukacja Rozwój</w:t>
      </w:r>
      <w:r w:rsidR="00A3090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2014 - 2020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Oś Priorytetowa I </w:t>
      </w:r>
      <w:r w:rsidR="0071022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Rynek pracy otwarty dla wszystkich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Działania 1.1 Wsparcie osób mło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dych pozostających bez pracy na 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regionalnym rynku pracy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– projekty pozakonkursowe</w:t>
      </w:r>
      <w:r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 Podział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anie 1.1.1 Wsparcie udzielane z </w:t>
      </w:r>
      <w:r w:rsidR="00F72737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Europejskiego Funduszu Społecznego</w:t>
      </w:r>
      <w:r w:rsidR="008C611B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, 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pt.: „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Aktywizacja osób młodych pozostających bez pracy w mieście Jastrzębie-Zdrój (</w:t>
      </w:r>
      <w:r w:rsidR="005B777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V</w:t>
      </w:r>
      <w:r w:rsidR="00955EDE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)</w:t>
      </w:r>
      <w:r w:rsidR="000E2D3C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”</w:t>
      </w:r>
    </w:p>
    <w:p w:rsidR="008C611B" w:rsidRDefault="008C611B" w:rsidP="008C611B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953538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Na podstawie § 4 ust. 1 Statutu Powiatowego Urzędu Pracy w Jastrzębiu-Zdroju, §16 ust. 1 pkt 8 Regulaminu Organizacyjnego Powiatowego Ur</w:t>
      </w:r>
      <w:r w:rsidR="00A3090E">
        <w:rPr>
          <w:rFonts w:ascii="Times New Roman" w:eastAsia="Times New Roman" w:hAnsi="Times New Roman" w:cs="Times New Roman"/>
          <w:color w:val="000000"/>
          <w:lang w:eastAsia="pl-PL"/>
        </w:rPr>
        <w:t xml:space="preserve">zędu Pracy w Jastrzębiu-Zdroju </w:t>
      </w:r>
    </w:p>
    <w:p w:rsidR="00953538" w:rsidRPr="00953538" w:rsidRDefault="00953538" w:rsidP="00A3090E">
      <w:pPr>
        <w:spacing w:before="0" w:after="240" w:line="276" w:lineRule="auto"/>
        <w:ind w:left="0"/>
        <w:jc w:val="center"/>
        <w:rPr>
          <w:rFonts w:ascii="Times New Roman" w:hAnsi="Times New Roman" w:cs="Times New Roman"/>
          <w:b/>
        </w:rPr>
      </w:pPr>
      <w:r w:rsidRPr="00953538">
        <w:rPr>
          <w:rFonts w:ascii="Times New Roman" w:hAnsi="Times New Roman" w:cs="Times New Roman"/>
          <w:b/>
        </w:rPr>
        <w:t>zarządzam: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1</w:t>
      </w:r>
    </w:p>
    <w:p w:rsidR="00EC010E" w:rsidRPr="007458E8" w:rsidRDefault="00EC010E" w:rsidP="00A3090E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>Celem zapewnienia prawidłowej i spraw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nej realizacji przebiegu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projekt</w:t>
      </w:r>
      <w:r w:rsidR="00AA102D">
        <w:rPr>
          <w:rFonts w:ascii="Times New Roman" w:eastAsia="Times New Roman" w:hAnsi="Times New Roman" w:cs="Times New Roman"/>
          <w:color w:val="000000"/>
          <w:lang w:eastAsia="pl-PL"/>
        </w:rPr>
        <w:t>u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zobowiązuję wszystkich pracowników urzędu do ścisłej współpracy i współdziałania.</w:t>
      </w:r>
    </w:p>
    <w:p w:rsidR="00EC010E" w:rsidRPr="007458E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2</w:t>
      </w:r>
    </w:p>
    <w:p w:rsidR="00EC010E" w:rsidRPr="00D80E31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strike/>
          <w:color w:val="000000"/>
          <w:lang w:eastAsia="pl-PL"/>
        </w:rPr>
      </w:pP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Merytoryczny i formalny nadzór nad realizacj</w:t>
      </w:r>
      <w:r w:rsidR="00C43D2D">
        <w:rPr>
          <w:rFonts w:ascii="Times New Roman" w:eastAsia="Times New Roman" w:hAnsi="Times New Roman" w:cs="Times New Roman"/>
          <w:color w:val="000000"/>
          <w:lang w:eastAsia="pl-PL"/>
        </w:rPr>
        <w:t>ą projektu sprawuje 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oordynator.</w:t>
      </w:r>
      <w:r w:rsidR="000D275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Główny Księgowy oraz kierownicy komórek organizacyjnych urzędu odpowiadają przed Dyrektorem Powiatowego Urzędu Pracy za m</w:t>
      </w:r>
      <w:r w:rsidR="00D74C02">
        <w:rPr>
          <w:rFonts w:ascii="Times New Roman" w:eastAsia="Times New Roman" w:hAnsi="Times New Roman" w:cs="Times New Roman"/>
          <w:color w:val="000000"/>
          <w:lang w:eastAsia="pl-PL"/>
        </w:rPr>
        <w:t>onitoring oraz realizację zadań.</w:t>
      </w:r>
    </w:p>
    <w:p w:rsidR="00EC010E" w:rsidRPr="00295D1C" w:rsidRDefault="00EC010E" w:rsidP="00A3090E">
      <w:pPr>
        <w:numPr>
          <w:ilvl w:val="0"/>
          <w:numId w:val="1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Wykaz osób upoważnionych do kontroli </w:t>
      </w:r>
      <w:r w:rsidR="005B777C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7458E8">
        <w:rPr>
          <w:rFonts w:ascii="Times New Roman" w:eastAsia="Times New Roman" w:hAnsi="Times New Roman" w:cs="Times New Roman"/>
          <w:color w:val="000000"/>
          <w:lang w:eastAsia="pl-PL"/>
        </w:rPr>
        <w:t xml:space="preserve"> zatwierdzania dokumentów i operacji gospodarczych stanowi załącznik nr 1 do niniejszego zarządzenia.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3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Rozwiązywani</w:t>
      </w:r>
      <w:r w:rsidR="00AC38B3">
        <w:rPr>
          <w:rFonts w:ascii="Times New Roman" w:eastAsia="Times New Roman" w:hAnsi="Times New Roman" w:cs="Times New Roman"/>
          <w:color w:val="000000"/>
          <w:lang w:eastAsia="pl-PL"/>
        </w:rPr>
        <w:t>e bieżących problemów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 xml:space="preserve"> oraz koordynację działań zapewni współpraca zespołu projektowego, w</w:t>
      </w:r>
      <w:r w:rsidR="003037F2" w:rsidRPr="00953538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skład, którego wchodzą: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Agnieszka Rymarczuk – specjalista ds. programów – koordynator projektu,</w:t>
      </w:r>
    </w:p>
    <w:p w:rsidR="00EC010E" w:rsidRPr="00C604E0" w:rsidRDefault="00EC010E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Katarzyna Sitek – specjalista ds. programów – zastępca koordynatora projektu,</w:t>
      </w:r>
    </w:p>
    <w:p w:rsidR="00EC010E" w:rsidRPr="00C604E0" w:rsidRDefault="005B777C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Bartłomiej Brandys</w:t>
      </w:r>
      <w:r w:rsidR="00EC010E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</w:t>
      </w:r>
      <w:r w:rsidR="002121A9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starszy referent</w:t>
      </w:r>
      <w:r w:rsidR="00761B57"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 – obsługa księgowa projektu,</w:t>
      </w:r>
    </w:p>
    <w:p w:rsidR="00710228" w:rsidRPr="002979C5" w:rsidRDefault="00C604E0" w:rsidP="00710228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>Danuta Kuś</w:t>
      </w:r>
      <w:r w:rsidR="00EC010E"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 – specjalista ds. programów</w:t>
      </w:r>
      <w:r w:rsidR="00761B57"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 – realizacja zadań związanych z</w:t>
      </w:r>
      <w:r w:rsidR="003037F2" w:rsidRPr="002979C5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761B57" w:rsidRPr="002979C5">
        <w:rPr>
          <w:rFonts w:ascii="Times New Roman" w:eastAsia="Times New Roman" w:hAnsi="Times New Roman" w:cs="Times New Roman"/>
          <w:color w:val="000000"/>
          <w:lang w:eastAsia="pl-PL"/>
        </w:rPr>
        <w:t>organizacją staży,</w:t>
      </w:r>
    </w:p>
    <w:p w:rsidR="00710228" w:rsidRPr="00C73294" w:rsidRDefault="00C73294" w:rsidP="00710228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Agnieszka Niedziela–Siekaniec – specjalista ds. programów– realizacja zadań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związanych </w:t>
      </w:r>
      <w:r w:rsidR="00D10876">
        <w:rPr>
          <w:rFonts w:ascii="Times New Roman" w:eastAsia="Times New Roman" w:hAnsi="Times New Roman" w:cs="Times New Roman"/>
          <w:color w:val="000000"/>
          <w:lang w:eastAsia="pl-PL"/>
        </w:rPr>
        <w:br/>
      </w:r>
      <w:r>
        <w:rPr>
          <w:rFonts w:ascii="Times New Roman" w:eastAsia="Times New Roman" w:hAnsi="Times New Roman" w:cs="Times New Roman"/>
          <w:color w:val="000000"/>
          <w:lang w:eastAsia="pl-PL"/>
        </w:rPr>
        <w:t>z organizacją staży,</w:t>
      </w:r>
    </w:p>
    <w:p w:rsidR="00EC010E" w:rsidRPr="00C73294" w:rsidRDefault="00C604E0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Michalina Gołowska</w:t>
      </w:r>
      <w:r w:rsidR="00761B57" w:rsidRPr="00C73294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F25B6E" w:rsidRPr="00C73294">
        <w:rPr>
          <w:rFonts w:ascii="Times New Roman" w:eastAsia="Times New Roman" w:hAnsi="Times New Roman" w:cs="Times New Roman"/>
          <w:color w:val="000000"/>
          <w:lang w:eastAsia="pl-PL"/>
        </w:rPr>
        <w:t>specjalista ds. programów</w:t>
      </w:r>
      <w:r w:rsidR="00761B57" w:rsidRPr="00C73294">
        <w:rPr>
          <w:rFonts w:ascii="Times New Roman" w:eastAsia="Times New Roman" w:hAnsi="Times New Roman" w:cs="Times New Roman"/>
          <w:color w:val="000000"/>
          <w:lang w:eastAsia="pl-PL"/>
        </w:rPr>
        <w:t>– realizacja zadań z zakresu jednorazowych środków na podjęcie działalności gospodarczej,</w:t>
      </w:r>
    </w:p>
    <w:p w:rsidR="00C73294" w:rsidRPr="000E745F" w:rsidRDefault="005B777C" w:rsidP="000E745F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73294">
        <w:rPr>
          <w:rFonts w:ascii="Times New Roman" w:eastAsia="Times New Roman" w:hAnsi="Times New Roman" w:cs="Times New Roman"/>
          <w:color w:val="000000"/>
          <w:lang w:eastAsia="pl-PL"/>
        </w:rPr>
        <w:t>Ilona Siwiec – specjalista ds. programów – realizacja zadań z zakresu wyposażenia lub doposażenia stanowiska pracy oraz bonów na zasiedlenie,</w:t>
      </w:r>
    </w:p>
    <w:p w:rsidR="00661F2A" w:rsidRPr="002979C5" w:rsidRDefault="00661F2A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Grażyna Dora– pośrednik pracy, doradca klienta– realizacja zadań z zakresu pośrednictwa pracy </w:t>
      </w:r>
      <w:r w:rsidR="00D10876" w:rsidRPr="002979C5">
        <w:rPr>
          <w:rFonts w:ascii="Times New Roman" w:eastAsia="Times New Roman" w:hAnsi="Times New Roman" w:cs="Times New Roman"/>
          <w:color w:val="000000"/>
          <w:lang w:eastAsia="pl-PL"/>
        </w:rPr>
        <w:br/>
      </w:r>
      <w:r w:rsidRPr="002979C5">
        <w:rPr>
          <w:rFonts w:ascii="Times New Roman" w:eastAsia="Times New Roman" w:hAnsi="Times New Roman" w:cs="Times New Roman"/>
          <w:color w:val="000000"/>
          <w:lang w:eastAsia="pl-PL"/>
        </w:rPr>
        <w:t>i poradnictwa zawodowego,</w:t>
      </w:r>
    </w:p>
    <w:p w:rsidR="00661F2A" w:rsidRPr="002979C5" w:rsidRDefault="001E6928" w:rsidP="00A3090E">
      <w:pPr>
        <w:pStyle w:val="Akapitzlist"/>
        <w:numPr>
          <w:ilvl w:val="0"/>
          <w:numId w:val="7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Agnieszka Stopyra</w:t>
      </w:r>
      <w:r w:rsidR="00661F2A" w:rsidRPr="002979C5">
        <w:rPr>
          <w:rFonts w:ascii="Times New Roman" w:eastAsia="Times New Roman" w:hAnsi="Times New Roman" w:cs="Times New Roman"/>
          <w:color w:val="000000"/>
          <w:lang w:eastAsia="pl-PL"/>
        </w:rPr>
        <w:t xml:space="preserve">– </w:t>
      </w:r>
      <w:r w:rsidR="000E745F" w:rsidRPr="002979C5">
        <w:rPr>
          <w:rFonts w:ascii="Times New Roman" w:eastAsia="Times New Roman" w:hAnsi="Times New Roman" w:cs="Times New Roman"/>
          <w:color w:val="000000"/>
          <w:lang w:eastAsia="pl-PL"/>
        </w:rPr>
        <w:t>doradca zawodowy</w:t>
      </w:r>
      <w:r w:rsidR="00661F2A" w:rsidRPr="002979C5">
        <w:rPr>
          <w:rFonts w:ascii="Times New Roman" w:eastAsia="Times New Roman" w:hAnsi="Times New Roman" w:cs="Times New Roman"/>
          <w:color w:val="000000"/>
          <w:lang w:eastAsia="pl-PL"/>
        </w:rPr>
        <w:t>, doradca klienta– realizacja zadań z zakresu pośrednictwa pracy i poradnictwa zawodowego,</w:t>
      </w:r>
    </w:p>
    <w:p w:rsidR="00EC010E" w:rsidRDefault="002121A9" w:rsidP="00A3090E">
      <w:pPr>
        <w:pStyle w:val="Akapitzlist"/>
        <w:numPr>
          <w:ilvl w:val="0"/>
          <w:numId w:val="7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 xml:space="preserve">Joanna Rygiel – 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starszy inspektor –</w:t>
      </w:r>
      <w:r w:rsidRPr="00C604E0">
        <w:rPr>
          <w:rFonts w:ascii="Times New Roman" w:eastAsia="Times New Roman" w:hAnsi="Times New Roman" w:cs="Times New Roman"/>
          <w:color w:val="000000"/>
          <w:lang w:eastAsia="pl-PL"/>
        </w:rPr>
        <w:t>realizacja zadań z zakresu polityki zatrudnienia</w:t>
      </w:r>
      <w:r w:rsidR="00C43D2D" w:rsidRPr="00C604E0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1C0F86" w:rsidRPr="00295D1C" w:rsidRDefault="001C0F86" w:rsidP="001C0F86">
      <w:pPr>
        <w:pStyle w:val="Akapitzlist"/>
        <w:shd w:val="clear" w:color="auto" w:fill="FFFFFF"/>
        <w:spacing w:before="0" w:after="240" w:line="276" w:lineRule="auto"/>
        <w:ind w:left="425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lastRenderedPageBreak/>
        <w:t>§ 4</w:t>
      </w:r>
    </w:p>
    <w:p w:rsidR="00283F04" w:rsidRDefault="00EC010E" w:rsidP="00A3090E">
      <w:pPr>
        <w:pStyle w:val="Akapitzlist"/>
        <w:numPr>
          <w:ilvl w:val="0"/>
          <w:numId w:val="6"/>
        </w:numPr>
        <w:shd w:val="clear" w:color="auto" w:fill="FFFFFF"/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Koordynator projektu oraz Główny Księgowy są bezpośrednio odpowiedzialni za dokonywanie w ustalonych terminach i formie sprawozdawczości z realizowan</w:t>
      </w:r>
      <w:r w:rsidR="009A2627"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ego 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>pro</w:t>
      </w:r>
      <w:r w:rsidR="00D12D5D" w:rsidRPr="00283F04">
        <w:rPr>
          <w:rFonts w:ascii="Times New Roman" w:eastAsia="Times New Roman" w:hAnsi="Times New Roman" w:cs="Times New Roman"/>
          <w:color w:val="000000"/>
          <w:lang w:eastAsia="pl-PL"/>
        </w:rPr>
        <w:t>jektu</w:t>
      </w:r>
      <w:r w:rsidRPr="00283F04">
        <w:rPr>
          <w:rFonts w:ascii="Times New Roman" w:eastAsia="Times New Roman" w:hAnsi="Times New Roman" w:cs="Times New Roman"/>
          <w:color w:val="000000"/>
          <w:lang w:eastAsia="pl-PL"/>
        </w:rPr>
        <w:t xml:space="preserve">. </w:t>
      </w:r>
    </w:p>
    <w:p w:rsidR="00AB4BCD" w:rsidRPr="00F4684C" w:rsidRDefault="00EC010E" w:rsidP="00F72737">
      <w:pPr>
        <w:pStyle w:val="Akapitzlist"/>
        <w:numPr>
          <w:ilvl w:val="0"/>
          <w:numId w:val="6"/>
        </w:numPr>
        <w:shd w:val="clear" w:color="auto" w:fill="FFFFFF"/>
        <w:spacing w:before="0" w:after="240" w:line="276" w:lineRule="auto"/>
        <w:ind w:left="425" w:hanging="357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F4684C">
        <w:rPr>
          <w:rFonts w:ascii="Times New Roman" w:eastAsia="Times New Roman" w:hAnsi="Times New Roman" w:cs="Times New Roman"/>
          <w:color w:val="000000"/>
          <w:lang w:eastAsia="pl-PL"/>
        </w:rPr>
        <w:t>Sprawozdawczość jest prowadzona na podstawie danych, przedstawionych przez osoby odpowiedzialne za poszczególne działania wynikające z projektu (zgodnie z § 2 pkt.2</w:t>
      </w:r>
      <w:r w:rsidR="00283F04" w:rsidRPr="00F4684C">
        <w:rPr>
          <w:rFonts w:ascii="Times New Roman" w:eastAsia="Times New Roman" w:hAnsi="Times New Roman" w:cs="Times New Roman"/>
          <w:color w:val="000000"/>
          <w:lang w:eastAsia="pl-PL"/>
        </w:rPr>
        <w:t xml:space="preserve"> i § 3</w:t>
      </w:r>
      <w:r w:rsidRPr="00F4684C">
        <w:rPr>
          <w:rFonts w:ascii="Times New Roman" w:eastAsia="Times New Roman" w:hAnsi="Times New Roman" w:cs="Times New Roman"/>
          <w:color w:val="000000"/>
          <w:lang w:eastAsia="pl-PL"/>
        </w:rPr>
        <w:t>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5</w:t>
      </w:r>
    </w:p>
    <w:p w:rsidR="00EC010E" w:rsidRPr="00953538" w:rsidRDefault="00976AB7" w:rsidP="00F72737">
      <w:pPr>
        <w:shd w:val="clear" w:color="auto" w:fill="FFFFFF"/>
        <w:spacing w:before="0" w:after="240" w:line="276" w:lineRule="auto"/>
        <w:ind w:left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K</w:t>
      </w:r>
      <w:r w:rsidRPr="00D80E31">
        <w:rPr>
          <w:rFonts w:ascii="Times New Roman" w:eastAsia="Times New Roman" w:hAnsi="Times New Roman" w:cs="Times New Roman"/>
          <w:color w:val="000000"/>
          <w:lang w:eastAsia="pl-PL"/>
        </w:rPr>
        <w:t>oordynator dokon</w:t>
      </w:r>
      <w:r>
        <w:rPr>
          <w:rFonts w:ascii="Times New Roman" w:eastAsia="Times New Roman" w:hAnsi="Times New Roman" w:cs="Times New Roman"/>
          <w:color w:val="000000"/>
          <w:lang w:eastAsia="pl-PL"/>
        </w:rPr>
        <w:t>uje oceny efektywności projektu p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 xml:space="preserve">o zakończeniu 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jego </w:t>
      </w:r>
      <w:r w:rsidR="00EC010E" w:rsidRPr="00D80E31">
        <w:rPr>
          <w:rFonts w:ascii="Times New Roman" w:eastAsia="Times New Roman" w:hAnsi="Times New Roman" w:cs="Times New Roman"/>
          <w:color w:val="000000"/>
          <w:lang w:eastAsia="pl-PL"/>
        </w:rPr>
        <w:t>realizacji</w:t>
      </w:r>
      <w:r w:rsidR="00C81F0F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6</w:t>
      </w:r>
    </w:p>
    <w:p w:rsidR="00295D1C" w:rsidRPr="00F72737" w:rsidRDefault="00926860" w:rsidP="00F72737">
      <w:pPr>
        <w:shd w:val="clear" w:color="auto" w:fill="FFFFFF"/>
        <w:spacing w:before="0" w:line="276" w:lineRule="auto"/>
        <w:ind w:left="0"/>
        <w:rPr>
          <w:rFonts w:ascii="Times New Roman" w:eastAsia="Times New Roman" w:hAnsi="Times New Roman" w:cs="Times New Roman"/>
          <w:bCs/>
          <w:color w:val="000000"/>
          <w:lang w:eastAsia="pl-PL"/>
        </w:rPr>
      </w:pP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Wprowadz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ić 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„Zasady i politykę ewidencjonowania, zapisywania zdarzeń gospodarczych oraz prowadzenia </w:t>
      </w:r>
      <w:r w:rsidR="00A42DB4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ksiąg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rachunkowych projektu 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w ramach Programu Operacyjnego Wiedza Edukacja Rozwój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2014 - 2020, Oś Priorytetowa I </w:t>
      </w:r>
      <w:r w:rsidR="002E50B9">
        <w:rPr>
          <w:rFonts w:ascii="Times New Roman" w:eastAsia="Times New Roman" w:hAnsi="Times New Roman" w:cs="Times New Roman"/>
          <w:bCs/>
          <w:color w:val="000000"/>
          <w:lang w:eastAsia="pl-PL"/>
        </w:rPr>
        <w:t>Rynek pracy otwarty dla wszystkich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0D2753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Działani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1.1 Wsparcie osób młodych pozostających bez pracy na regionalnym rynku pracy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– projekty pozakonkursowe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>,</w:t>
      </w:r>
      <w:r w:rsid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Poddziałanie 1.1.1 Wsparcie udzielane z Europejskiego Funduszu Społecznego, </w:t>
      </w:r>
      <w:r w:rsidR="00F72737" w:rsidRPr="00F72737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pt.: 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Aktywizacja osób młodych pozostających bez pracy w mieście Jastrzębie-Zdrój (</w:t>
      </w:r>
      <w:r w:rsidR="005B777C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V</w:t>
      </w:r>
      <w:r w:rsidRPr="000B1D26">
        <w:rPr>
          <w:rFonts w:ascii="Times New Roman" w:eastAsia="Times New Roman" w:hAnsi="Times New Roman" w:cs="Times New Roman"/>
          <w:bCs/>
          <w:i/>
          <w:color w:val="000000"/>
          <w:lang w:eastAsia="pl-PL"/>
        </w:rPr>
        <w:t>)</w:t>
      </w:r>
      <w:r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”</w:t>
      </w:r>
      <w:r w:rsidR="00097BD9">
        <w:rPr>
          <w:rFonts w:ascii="Times New Roman" w:eastAsia="Times New Roman" w:hAnsi="Times New Roman" w:cs="Times New Roman"/>
          <w:bCs/>
          <w:color w:val="000000"/>
          <w:lang w:eastAsia="pl-PL"/>
        </w:rPr>
        <w:t xml:space="preserve"> stanowiące załącznik nr 2 do </w:t>
      </w:r>
      <w:r w:rsidR="002B6571" w:rsidRPr="000B1D26">
        <w:rPr>
          <w:rFonts w:ascii="Times New Roman" w:eastAsia="Times New Roman" w:hAnsi="Times New Roman" w:cs="Times New Roman"/>
          <w:bCs/>
          <w:color w:val="000000"/>
          <w:lang w:eastAsia="pl-PL"/>
        </w:rPr>
        <w:t>niniejszego zarządzenia.</w:t>
      </w:r>
    </w:p>
    <w:p w:rsidR="00686FE6" w:rsidRPr="00953538" w:rsidRDefault="00686FE6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§ 7</w:t>
      </w:r>
    </w:p>
    <w:p w:rsidR="00EC010E" w:rsidRPr="00CE08ED" w:rsidRDefault="000B1D26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 w:rsidRPr="00B37F31">
        <w:rPr>
          <w:rFonts w:ascii="Times New Roman" w:eastAsia="Times New Roman" w:hAnsi="Times New Roman" w:cs="Times New Roman"/>
          <w:color w:val="000000"/>
          <w:lang w:eastAsia="pl-PL"/>
        </w:rPr>
        <w:t>Dokumenty związane z przyznaniem pomocy publicznej w projekcie przechowuje się przez okres co najmniej 10 lat, licząc od dnia jej przyznania.</w:t>
      </w:r>
    </w:p>
    <w:p w:rsidR="00CE08ED" w:rsidRPr="00CE08ED" w:rsidRDefault="00FF5E60" w:rsidP="00A3090E">
      <w:pPr>
        <w:pStyle w:val="Akapitzlist"/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contextualSpacing w:val="0"/>
        <w:rPr>
          <w:rFonts w:ascii="Times New Roman" w:eastAsia="Times New Roman" w:hAnsi="Times New Roman" w:cs="Times New Roman"/>
          <w:color w:val="000000"/>
          <w:lang w:eastAsia="pl-PL"/>
        </w:rPr>
      </w:pPr>
      <w:r>
        <w:rPr>
          <w:rFonts w:ascii="Times New Roman" w:eastAsia="Times New Roman" w:hAnsi="Times New Roman" w:cs="Times New Roman"/>
          <w:color w:val="000000"/>
          <w:lang w:eastAsia="pl-PL"/>
        </w:rPr>
        <w:t>Dokumenty związane z realiz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acją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projektu przechowuje się </w:t>
      </w:r>
      <w:r w:rsidR="00736275" w:rsidRPr="00E20E44">
        <w:rPr>
          <w:rFonts w:ascii="Times New Roman" w:eastAsia="Times New Roman" w:hAnsi="Times New Roman" w:cs="Times New Roman"/>
          <w:color w:val="000000"/>
          <w:lang w:eastAsia="pl-PL"/>
        </w:rPr>
        <w:t xml:space="preserve">zgodnie z obowiązującym w tut. Urzędzie Rzeczowym Wykazem Akt, nie krócej jednak niż </w:t>
      </w:r>
      <w:r>
        <w:rPr>
          <w:rFonts w:ascii="Times New Roman" w:eastAsia="Times New Roman" w:hAnsi="Times New Roman" w:cs="Times New Roman"/>
          <w:color w:val="000000"/>
          <w:lang w:eastAsia="pl-PL"/>
        </w:rPr>
        <w:t>p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 xml:space="preserve">rzez okres dwóch lat </w:t>
      </w:r>
      <w:r w:rsidR="000563D6">
        <w:rPr>
          <w:rFonts w:ascii="Times New Roman" w:eastAsia="Times New Roman" w:hAnsi="Times New Roman" w:cs="Times New Roman"/>
          <w:color w:val="000000"/>
          <w:lang w:eastAsia="pl-PL"/>
        </w:rPr>
        <w:t>począwszy od 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dnia 31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grudnia roku następującego po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złożeniu</w:t>
      </w:r>
      <w:r>
        <w:rPr>
          <w:rFonts w:ascii="Times New Roman" w:eastAsia="Times New Roman" w:hAnsi="Times New Roman" w:cs="Times New Roman"/>
          <w:color w:val="000000"/>
          <w:lang w:eastAsia="pl-PL"/>
        </w:rPr>
        <w:t xml:space="preserve"> do Komisji Eu</w:t>
      </w:r>
      <w:r w:rsidR="00D12D5D">
        <w:rPr>
          <w:rFonts w:ascii="Times New Roman" w:eastAsia="Times New Roman" w:hAnsi="Times New Roman" w:cs="Times New Roman"/>
          <w:color w:val="000000"/>
          <w:lang w:eastAsia="pl-PL"/>
        </w:rPr>
        <w:t>ropejskiej zestawienia wydatków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, </w:t>
      </w:r>
      <w:r w:rsidR="00F72737">
        <w:rPr>
          <w:rFonts w:ascii="Times New Roman" w:eastAsia="Times New Roman" w:hAnsi="Times New Roman" w:cs="Times New Roman"/>
          <w:color w:val="000000"/>
          <w:lang w:eastAsia="pl-PL"/>
        </w:rPr>
        <w:t>w 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>którym ujęto ostateczne wydatki dotyczące zakończonego projektu. O dacie rozpoczęcia okresu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DF125F">
        <w:rPr>
          <w:rFonts w:ascii="Times New Roman" w:eastAsia="Times New Roman" w:hAnsi="Times New Roman" w:cs="Times New Roman"/>
          <w:color w:val="000000"/>
          <w:lang w:eastAsia="pl-PL"/>
        </w:rPr>
        <w:t xml:space="preserve"> o którym mowa w zdaniu pierwszym</w:t>
      </w:r>
      <w:r w:rsidR="00411F51">
        <w:rPr>
          <w:rFonts w:ascii="Times New Roman" w:eastAsia="Times New Roman" w:hAnsi="Times New Roman" w:cs="Times New Roman"/>
          <w:color w:val="000000"/>
          <w:lang w:eastAsia="pl-PL"/>
        </w:rPr>
        <w:t>,</w:t>
      </w:r>
      <w:r w:rsidR="00EA3653">
        <w:rPr>
          <w:rFonts w:ascii="Times New Roman" w:eastAsia="Times New Roman" w:hAnsi="Times New Roman" w:cs="Times New Roman"/>
          <w:color w:val="000000"/>
          <w:lang w:eastAsia="pl-PL"/>
        </w:rPr>
        <w:t xml:space="preserve"> Wojewódzki Urząd Pracy – Instytucja Pośrednicząca</w:t>
      </w:r>
      <w:r w:rsidR="000D275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poinformuje</w:t>
      </w:r>
      <w:r w:rsidR="000D2753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  <w:r w:rsidR="0021576E">
        <w:rPr>
          <w:rFonts w:ascii="Times New Roman" w:eastAsia="Times New Roman" w:hAnsi="Times New Roman" w:cs="Times New Roman"/>
          <w:color w:val="000000"/>
          <w:lang w:eastAsia="pl-PL"/>
        </w:rPr>
        <w:t xml:space="preserve">tut. </w:t>
      </w:r>
      <w:r w:rsidR="00060539">
        <w:rPr>
          <w:rFonts w:ascii="Times New Roman" w:eastAsia="Times New Roman" w:hAnsi="Times New Roman" w:cs="Times New Roman"/>
          <w:color w:val="000000"/>
          <w:lang w:eastAsia="pl-PL"/>
        </w:rPr>
        <w:t>Powiatowy Urząd Pracy.</w:t>
      </w:r>
    </w:p>
    <w:p w:rsidR="00EC010E" w:rsidRPr="00D74C02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1 należy opisywać w sposób następujący: w miejscu wskazania kateg</w:t>
      </w:r>
      <w:r w:rsidR="00930636">
        <w:rPr>
          <w:rFonts w:ascii="Times New Roman" w:eastAsia="Times New Roman" w:hAnsi="Times New Roman" w:cs="Times New Roman"/>
          <w:color w:val="000000"/>
          <w:lang w:eastAsia="pl-PL"/>
        </w:rPr>
        <w:t>orii archiwalnej należy wpisać: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 </w:t>
      </w:r>
      <w:r w:rsidR="00930636"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>„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B</w:t>
      </w:r>
      <w:r w:rsidR="00906840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E</w:t>
      </w:r>
      <w:r w:rsidRPr="00930636">
        <w:rPr>
          <w:rFonts w:ascii="Times New Roman" w:eastAsia="Times New Roman" w:hAnsi="Times New Roman" w:cs="Times New Roman"/>
          <w:b/>
          <w:i/>
          <w:iCs/>
          <w:color w:val="000000"/>
          <w:lang w:eastAsia="pl-PL"/>
        </w:rPr>
        <w:t>10 licząc od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” </w:t>
      </w:r>
      <w:r w:rsidRPr="00490878">
        <w:rPr>
          <w:rFonts w:ascii="Times New Roman" w:eastAsia="Times New Roman" w:hAnsi="Times New Roman" w:cs="Times New Roman"/>
          <w:color w:val="000000"/>
          <w:lang w:eastAsia="pl-PL"/>
        </w:rPr>
        <w:t>oraz</w:t>
      </w:r>
      <w:r w:rsidRPr="00930636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datę zawarcia umowy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.</w:t>
      </w:r>
    </w:p>
    <w:p w:rsidR="00EC010E" w:rsidRPr="00C84E81" w:rsidRDefault="00EC010E" w:rsidP="00A3090E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line="276" w:lineRule="auto"/>
        <w:ind w:left="426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Teczki dokumentów określonych w pkt</w:t>
      </w:r>
      <w:r w:rsidR="008931E6">
        <w:rPr>
          <w:rFonts w:ascii="Times New Roman" w:eastAsia="Times New Roman" w:hAnsi="Times New Roman" w:cs="Times New Roman"/>
          <w:color w:val="000000"/>
          <w:lang w:eastAsia="pl-PL"/>
        </w:rPr>
        <w:t>.</w:t>
      </w: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 xml:space="preserve"> 2 </w:t>
      </w:r>
      <w:r w:rsidRPr="000E745F">
        <w:rPr>
          <w:rFonts w:ascii="Times New Roman" w:eastAsia="Times New Roman" w:hAnsi="Times New Roman" w:cs="Times New Roman"/>
          <w:color w:val="000000"/>
          <w:lang w:eastAsia="pl-PL"/>
        </w:rPr>
        <w:t>należy opisywać w sposób następujący: w miejscu wskazania kategorii archiwalnej należy wpisać: </w:t>
      </w:r>
      <w:r w:rsidRPr="000E745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„ </w:t>
      </w:r>
      <w:r w:rsidR="00CE08ED" w:rsidRPr="000E745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 xml:space="preserve">BE </w:t>
      </w:r>
      <w:r w:rsidR="000E745F" w:rsidRPr="000E745F">
        <w:rPr>
          <w:rFonts w:ascii="Times New Roman" w:eastAsia="Times New Roman" w:hAnsi="Times New Roman" w:cs="Times New Roman"/>
          <w:i/>
          <w:iCs/>
          <w:color w:val="000000"/>
          <w:lang w:eastAsia="pl-PL"/>
        </w:rPr>
        <w:t>- 31 grudzień 2023r.”</w:t>
      </w:r>
    </w:p>
    <w:p w:rsidR="00EC010E" w:rsidRPr="00295D1C" w:rsidRDefault="00EC010E" w:rsidP="00F72737">
      <w:pPr>
        <w:numPr>
          <w:ilvl w:val="0"/>
          <w:numId w:val="2"/>
        </w:numPr>
        <w:shd w:val="clear" w:color="auto" w:fill="FFFFFF"/>
        <w:tabs>
          <w:tab w:val="clear" w:pos="720"/>
        </w:tabs>
        <w:spacing w:before="0" w:after="240" w:line="276" w:lineRule="auto"/>
        <w:ind w:left="425" w:hanging="357"/>
        <w:rPr>
          <w:rFonts w:ascii="Times New Roman" w:eastAsia="Times New Roman" w:hAnsi="Times New Roman" w:cs="Times New Roman"/>
          <w:color w:val="000000"/>
          <w:lang w:eastAsia="pl-PL"/>
        </w:rPr>
      </w:pPr>
      <w:r w:rsidRPr="00D74C02">
        <w:rPr>
          <w:rFonts w:ascii="Times New Roman" w:eastAsia="Times New Roman" w:hAnsi="Times New Roman" w:cs="Times New Roman"/>
          <w:color w:val="000000"/>
          <w:lang w:eastAsia="pl-PL"/>
        </w:rPr>
        <w:t>Dokumenty w teczkach powinny być ułożone chronologicznie (narastająco).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center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§ </w:t>
      </w:r>
      <w:r w:rsidR="00686F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>8</w:t>
      </w:r>
    </w:p>
    <w:p w:rsidR="00EC010E" w:rsidRPr="00953538" w:rsidRDefault="00EC010E" w:rsidP="00A3090E">
      <w:pPr>
        <w:shd w:val="clear" w:color="auto" w:fill="FFFFFF"/>
        <w:spacing w:before="0" w:line="276" w:lineRule="auto"/>
        <w:ind w:left="0"/>
        <w:jc w:val="left"/>
        <w:rPr>
          <w:rFonts w:ascii="Times New Roman" w:eastAsia="Times New Roman" w:hAnsi="Times New Roman" w:cs="Times New Roman"/>
          <w:color w:val="000000"/>
          <w:lang w:eastAsia="pl-PL"/>
        </w:rPr>
      </w:pPr>
      <w:r w:rsidRPr="00953538">
        <w:rPr>
          <w:rFonts w:ascii="Times New Roman" w:eastAsia="Times New Roman" w:hAnsi="Times New Roman" w:cs="Times New Roman"/>
          <w:color w:val="000000"/>
          <w:lang w:eastAsia="pl-PL"/>
        </w:rPr>
        <w:t>Zarządzenie wchodzi z dniem</w:t>
      </w:r>
      <w:r w:rsidR="00AB4BCD">
        <w:rPr>
          <w:rFonts w:ascii="Times New Roman" w:eastAsia="Times New Roman" w:hAnsi="Times New Roman" w:cs="Times New Roman"/>
          <w:color w:val="000000"/>
          <w:lang w:eastAsia="pl-PL"/>
        </w:rPr>
        <w:t xml:space="preserve"> podpisania.</w:t>
      </w:r>
    </w:p>
    <w:p w:rsidR="00A057B9" w:rsidRPr="00953538" w:rsidRDefault="00A057B9" w:rsidP="00A3090E">
      <w:pPr>
        <w:spacing w:line="276" w:lineRule="auto"/>
        <w:rPr>
          <w:rFonts w:ascii="Times New Roman" w:hAnsi="Times New Roman" w:cs="Times New Roman"/>
        </w:rPr>
      </w:pPr>
    </w:p>
    <w:sectPr w:rsidR="00A057B9" w:rsidRPr="00953538" w:rsidSect="00953538"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2753" w:rsidRDefault="000D2753" w:rsidP="00953538">
      <w:pPr>
        <w:spacing w:before="0"/>
      </w:pPr>
      <w:r>
        <w:separator/>
      </w:r>
    </w:p>
  </w:endnote>
  <w:endnote w:type="continuationSeparator" w:id="0">
    <w:p w:rsidR="000D2753" w:rsidRDefault="000D2753" w:rsidP="00953538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2753" w:rsidRDefault="000D2753" w:rsidP="00953538">
      <w:pPr>
        <w:spacing w:before="0"/>
      </w:pPr>
      <w:r>
        <w:separator/>
      </w:r>
    </w:p>
  </w:footnote>
  <w:footnote w:type="continuationSeparator" w:id="0">
    <w:p w:rsidR="000D2753" w:rsidRDefault="000D2753" w:rsidP="00953538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AD3429"/>
    <w:multiLevelType w:val="hybridMultilevel"/>
    <w:tmpl w:val="8C8E95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ED4BEE"/>
    <w:multiLevelType w:val="hybridMultilevel"/>
    <w:tmpl w:val="4CE68AF8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3634B74"/>
    <w:multiLevelType w:val="hybridMultilevel"/>
    <w:tmpl w:val="E9748740"/>
    <w:lvl w:ilvl="0" w:tplc="23328BA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07284F"/>
    <w:multiLevelType w:val="multilevel"/>
    <w:tmpl w:val="5088C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0C95C21"/>
    <w:multiLevelType w:val="hybridMultilevel"/>
    <w:tmpl w:val="7488E59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30D31A2"/>
    <w:multiLevelType w:val="hybridMultilevel"/>
    <w:tmpl w:val="AA284C5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5835AC5"/>
    <w:multiLevelType w:val="multilevel"/>
    <w:tmpl w:val="56402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trike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10E"/>
    <w:rsid w:val="00042278"/>
    <w:rsid w:val="000563D6"/>
    <w:rsid w:val="00060539"/>
    <w:rsid w:val="00074E2E"/>
    <w:rsid w:val="00097BD9"/>
    <w:rsid w:val="000B1D26"/>
    <w:rsid w:val="000D2753"/>
    <w:rsid w:val="000E2D3C"/>
    <w:rsid w:val="000E745F"/>
    <w:rsid w:val="001603DA"/>
    <w:rsid w:val="00191ACD"/>
    <w:rsid w:val="001B3BB8"/>
    <w:rsid w:val="001C0F86"/>
    <w:rsid w:val="001E6928"/>
    <w:rsid w:val="00205D8B"/>
    <w:rsid w:val="002121A9"/>
    <w:rsid w:val="0021576E"/>
    <w:rsid w:val="00283191"/>
    <w:rsid w:val="00283F04"/>
    <w:rsid w:val="00295D1C"/>
    <w:rsid w:val="00295F58"/>
    <w:rsid w:val="002979C5"/>
    <w:rsid w:val="002B6571"/>
    <w:rsid w:val="002B7124"/>
    <w:rsid w:val="002E50B9"/>
    <w:rsid w:val="003037F2"/>
    <w:rsid w:val="00313C36"/>
    <w:rsid w:val="0032623D"/>
    <w:rsid w:val="00363453"/>
    <w:rsid w:val="00367A76"/>
    <w:rsid w:val="00374A65"/>
    <w:rsid w:val="0037723A"/>
    <w:rsid w:val="003B6D89"/>
    <w:rsid w:val="003D1607"/>
    <w:rsid w:val="00411F51"/>
    <w:rsid w:val="00442E24"/>
    <w:rsid w:val="004619AF"/>
    <w:rsid w:val="00490878"/>
    <w:rsid w:val="00495B00"/>
    <w:rsid w:val="004E05EE"/>
    <w:rsid w:val="005021DC"/>
    <w:rsid w:val="00546EE0"/>
    <w:rsid w:val="0055229F"/>
    <w:rsid w:val="00574E37"/>
    <w:rsid w:val="005B777C"/>
    <w:rsid w:val="005C5A7E"/>
    <w:rsid w:val="006059BD"/>
    <w:rsid w:val="0060740F"/>
    <w:rsid w:val="00621211"/>
    <w:rsid w:val="00640C44"/>
    <w:rsid w:val="00660FE7"/>
    <w:rsid w:val="00661F2A"/>
    <w:rsid w:val="006733F6"/>
    <w:rsid w:val="00686FE6"/>
    <w:rsid w:val="006C05AE"/>
    <w:rsid w:val="006F3C7E"/>
    <w:rsid w:val="00710228"/>
    <w:rsid w:val="00736275"/>
    <w:rsid w:val="007458E8"/>
    <w:rsid w:val="00761B57"/>
    <w:rsid w:val="00794A88"/>
    <w:rsid w:val="007B1B5B"/>
    <w:rsid w:val="007B4ED5"/>
    <w:rsid w:val="007F4D3D"/>
    <w:rsid w:val="008145B5"/>
    <w:rsid w:val="00844454"/>
    <w:rsid w:val="00846624"/>
    <w:rsid w:val="008931E6"/>
    <w:rsid w:val="008B39AF"/>
    <w:rsid w:val="008C611B"/>
    <w:rsid w:val="008F194F"/>
    <w:rsid w:val="00906840"/>
    <w:rsid w:val="00926860"/>
    <w:rsid w:val="00930636"/>
    <w:rsid w:val="00953538"/>
    <w:rsid w:val="0095429A"/>
    <w:rsid w:val="00955EDE"/>
    <w:rsid w:val="00976AB7"/>
    <w:rsid w:val="00992D90"/>
    <w:rsid w:val="009A2627"/>
    <w:rsid w:val="009D5C8D"/>
    <w:rsid w:val="00A057B9"/>
    <w:rsid w:val="00A3090E"/>
    <w:rsid w:val="00A31ABA"/>
    <w:rsid w:val="00A42DB4"/>
    <w:rsid w:val="00A701E1"/>
    <w:rsid w:val="00AA102D"/>
    <w:rsid w:val="00AA5243"/>
    <w:rsid w:val="00AB4BCD"/>
    <w:rsid w:val="00AC38B3"/>
    <w:rsid w:val="00AD7554"/>
    <w:rsid w:val="00B33CFD"/>
    <w:rsid w:val="00B76A1A"/>
    <w:rsid w:val="00BA4296"/>
    <w:rsid w:val="00C43D2D"/>
    <w:rsid w:val="00C604E0"/>
    <w:rsid w:val="00C73294"/>
    <w:rsid w:val="00C81F0F"/>
    <w:rsid w:val="00C84E81"/>
    <w:rsid w:val="00CB53D6"/>
    <w:rsid w:val="00CB6658"/>
    <w:rsid w:val="00CC7EDC"/>
    <w:rsid w:val="00CE08ED"/>
    <w:rsid w:val="00D10876"/>
    <w:rsid w:val="00D11ED6"/>
    <w:rsid w:val="00D12D5D"/>
    <w:rsid w:val="00D74C02"/>
    <w:rsid w:val="00D80E31"/>
    <w:rsid w:val="00D821C5"/>
    <w:rsid w:val="00DE10C7"/>
    <w:rsid w:val="00DF125F"/>
    <w:rsid w:val="00E51E65"/>
    <w:rsid w:val="00EA3653"/>
    <w:rsid w:val="00EC010E"/>
    <w:rsid w:val="00EC3329"/>
    <w:rsid w:val="00ED0F0B"/>
    <w:rsid w:val="00F20C78"/>
    <w:rsid w:val="00F2469E"/>
    <w:rsid w:val="00F25B6E"/>
    <w:rsid w:val="00F46712"/>
    <w:rsid w:val="00F4684C"/>
    <w:rsid w:val="00F47772"/>
    <w:rsid w:val="00F6729A"/>
    <w:rsid w:val="00F72737"/>
    <w:rsid w:val="00FC0B80"/>
    <w:rsid w:val="00FF5E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5:docId w15:val="{4DC9F4C7-1FBC-4914-914C-F23E2876F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240"/>
        <w:ind w:left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57B9"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5ED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C010E"/>
    <w:rPr>
      <w:b/>
      <w:bCs/>
    </w:rPr>
  </w:style>
  <w:style w:type="character" w:customStyle="1" w:styleId="apple-converted-space">
    <w:name w:val="apple-converted-space"/>
    <w:basedOn w:val="Domylnaczcionkaakapitu"/>
    <w:rsid w:val="00EC010E"/>
  </w:style>
  <w:style w:type="character" w:styleId="Uwydatnienie">
    <w:name w:val="Emphasis"/>
    <w:basedOn w:val="Domylnaczcionkaakapitu"/>
    <w:uiPriority w:val="20"/>
    <w:qFormat/>
    <w:rsid w:val="00EC010E"/>
    <w:rPr>
      <w:i/>
      <w:iCs/>
    </w:rPr>
  </w:style>
  <w:style w:type="paragraph" w:styleId="Akapitzlist">
    <w:name w:val="List Paragraph"/>
    <w:basedOn w:val="Normalny"/>
    <w:uiPriority w:val="34"/>
    <w:qFormat/>
    <w:rsid w:val="00EC010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53538"/>
    <w:pPr>
      <w:spacing w:before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353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953538"/>
  </w:style>
  <w:style w:type="paragraph" w:styleId="Stopka">
    <w:name w:val="footer"/>
    <w:basedOn w:val="Normalny"/>
    <w:link w:val="StopkaZnak"/>
    <w:uiPriority w:val="99"/>
    <w:unhideWhenUsed/>
    <w:rsid w:val="00953538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953538"/>
  </w:style>
  <w:style w:type="character" w:customStyle="1" w:styleId="Nagwek3Znak">
    <w:name w:val="Nagłówek 3 Znak"/>
    <w:basedOn w:val="Domylnaczcionkaakapitu"/>
    <w:link w:val="Nagwek3"/>
    <w:uiPriority w:val="9"/>
    <w:rsid w:val="00955EDE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33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649</Words>
  <Characters>3898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4538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Żaneta Szymaniec</dc:creator>
  <cp:keywords/>
  <dc:description/>
  <cp:lastModifiedBy>Agnieszka Rymarczuk</cp:lastModifiedBy>
  <cp:revision>18</cp:revision>
  <cp:lastPrinted>2015-05-20T06:00:00Z</cp:lastPrinted>
  <dcterms:created xsi:type="dcterms:W3CDTF">2017-02-10T08:10:00Z</dcterms:created>
  <dcterms:modified xsi:type="dcterms:W3CDTF">2021-01-14T10:03:00Z</dcterms:modified>
</cp:coreProperties>
</file>