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CE628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bookmarkStart w:id="0" w:name="_GoBack"/>
      <w:bookmarkEnd w:id="0"/>
      <w:r w:rsidR="008A6F9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202</w:t>
      </w:r>
      <w:r w:rsid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CB2450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A95A0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9510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</w:t>
      </w:r>
      <w:r w:rsid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  <w:r w:rsid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01</w:t>
      </w:r>
      <w:r w:rsidR="00CB2450"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EC010E" w:rsidRPr="00886C64" w:rsidRDefault="006C05A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ramach </w:t>
      </w:r>
      <w:r w:rsidR="009671A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si Priorytetowej VII Regionalny rynek pracy,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 Aktywne formy przeciwdziałania bezrobociu Poddziałanie 7.1.</w:t>
      </w:r>
      <w:r w:rsidR="002E0CC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3Poprawa zdolności do zatrudnienia osób poszukujących pracy i pozostających bez zatrudnienia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Regionalnego Programu Operacyjnego Województwa Śląskiego na lata 2014–2020</w:t>
      </w:r>
      <w:r w:rsidR="00AA102D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.: „</w:t>
      </w:r>
      <w:r w:rsidR="004458C2" w:rsidRP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Na rzecz pracy </w:t>
      </w:r>
      <w:r w:rsidR="004458C2" w:rsidRPr="004458C2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–</w:t>
      </w:r>
      <w:r w:rsidR="004458C2" w:rsidRP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aktywizacja zawodowa os</w:t>
      </w:r>
      <w:r w:rsidR="004458C2" w:rsidRPr="004458C2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ó</w:t>
      </w:r>
      <w:r w:rsidR="004458C2" w:rsidRP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 bezrobotnych w wieku 30+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4 ust. 1 Statutu Powiatowego Urzędu Pracy w Jastrzębiu-Zdroju, §16 ust. 1 pkt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B37F31" w:rsidRDefault="00EC010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B37F31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 w:rsidRPr="00B37F31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oordynator.Główny Księgowy oraz kierownicy komórek organizacyjnych urzędu odpowiadają przed Dyrektorem Powiatowego Urzędu Pracy za m</w:t>
      </w:r>
      <w:r w:rsidR="00D74C02" w:rsidRPr="00B37F31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9671A9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 w:rsidRPr="00B37F31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4D32E6">
        <w:rPr>
          <w:rFonts w:ascii="Times New Roman" w:eastAsia="Times New Roman" w:hAnsi="Times New Roman" w:cs="Times New Roman"/>
          <w:color w:val="000000"/>
          <w:lang w:eastAsia="pl-PL"/>
        </w:rPr>
        <w:t>skład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którego wchodzą:</w:t>
      </w:r>
    </w:p>
    <w:p w:rsidR="004458C2" w:rsidRPr="008A6F98" w:rsidRDefault="004458C2" w:rsidP="004458C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</w:t>
      </w:r>
      <w:r w:rsidR="00A95A0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koordynator projektu</w:t>
      </w:r>
      <w:r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8A6F98" w:rsidRPr="008A6F98" w:rsidRDefault="009510E0" w:rsidP="008A6F98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Agnieszka Rymarczuk</w:t>
      </w:r>
      <w:r w:rsidR="008A6F98" w:rsidRPr="008A6F98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</w:t>
      </w:r>
      <w:r w:rsidR="004458C2">
        <w:rPr>
          <w:rFonts w:ascii="Times New Roman" w:eastAsia="Times New Roman" w:hAnsi="Times New Roman" w:cs="Times New Roman"/>
          <w:color w:val="000000"/>
          <w:lang w:eastAsia="pl-PL"/>
        </w:rPr>
        <w:t xml:space="preserve">zastępca </w:t>
      </w:r>
      <w:r w:rsidR="008A6F98" w:rsidRPr="008A6F98">
        <w:rPr>
          <w:rFonts w:ascii="Times New Roman" w:eastAsia="Times New Roman" w:hAnsi="Times New Roman" w:cs="Times New Roman"/>
          <w:color w:val="000000"/>
          <w:lang w:eastAsia="pl-PL"/>
        </w:rPr>
        <w:t>koordynator</w:t>
      </w:r>
      <w:r w:rsidR="004458C2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="008A6F98" w:rsidRPr="008A6F98">
        <w:rPr>
          <w:rFonts w:ascii="Times New Roman" w:eastAsia="Times New Roman" w:hAnsi="Times New Roman" w:cs="Times New Roman"/>
          <w:color w:val="000000"/>
          <w:lang w:eastAsia="pl-PL"/>
        </w:rPr>
        <w:t xml:space="preserve"> projektu,</w:t>
      </w:r>
    </w:p>
    <w:p w:rsidR="00EC010E" w:rsidRDefault="00886C64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Default="00756916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Agnieszka Niedziela-Siekaniec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C40817" w:rsidRPr="005555A5">
        <w:rPr>
          <w:rFonts w:ascii="Times New Roman" w:eastAsia="Times New Roman" w:hAnsi="Times New Roman" w:cs="Times New Roman"/>
          <w:color w:val="000000"/>
          <w:lang w:eastAsia="pl-PL"/>
        </w:rPr>
        <w:t>, doradca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klienta – 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realizacja zadań związanych z</w:t>
      </w:r>
      <w:r w:rsidR="003037F2" w:rsidRPr="005555A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13650E" w:rsidRPr="009671A9" w:rsidRDefault="0013650E" w:rsidP="00955442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Renata Zaręba – starszy inspektor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– realizacja zadań z zakresu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prac interwencyjnych.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 ustalonych terminach i formie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sprawozdawczości z realizowan</w:t>
      </w:r>
      <w:r w:rsidR="009A2627"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9671A9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Sprawozdawczość jest prowadzona na podstawie danych, przedstawionych przez osoby odpowiedzialne za poszczególne działania</w:t>
      </w:r>
      <w:r w:rsidR="00700BBA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wynikające z projektu (zgodnie z § 2 pkt2</w:t>
      </w:r>
      <w:r w:rsid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oraz § 3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B37F31" w:rsidRDefault="00976AB7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dokonuje oceny efektywności projektu p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90E50" w:rsidRDefault="00E90E50">
      <w:pPr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 w:type="page"/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§ 6</w:t>
      </w:r>
    </w:p>
    <w:p w:rsidR="00BA4296" w:rsidRPr="009671A9" w:rsidRDefault="00926860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 w:rsidR="005F3ABC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Zasady i politykę ewidencjonowania, zapisywania zdarzeń gospodarczych oraz prowadzenia ksiąg rachunkowych projektu w ramach Regionalnego Programu Operacyjnego Województwa Śląskiego na lata 2014-2020 dla osi priorytetowej: VII. Regionalny rynek pracy dla działania: 7.</w:t>
      </w:r>
      <w:r w:rsidR="00087CAD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1Aktywne formy przeciwdziałania bezrobociu, Poddziałanie 7.1.</w:t>
      </w:r>
      <w:r w:rsidR="00756916">
        <w:rPr>
          <w:rFonts w:ascii="Times New Roman" w:eastAsia="Times New Roman" w:hAnsi="Times New Roman" w:cs="Times New Roman"/>
          <w:bCs/>
          <w:color w:val="000000"/>
          <w:lang w:eastAsia="pl-PL"/>
        </w:rPr>
        <w:t>3</w:t>
      </w:r>
      <w:r w:rsidR="00031C78">
        <w:rPr>
          <w:rFonts w:ascii="Times New Roman" w:eastAsia="Times New Roman" w:hAnsi="Times New Roman" w:cs="Times New Roman"/>
          <w:bCs/>
          <w:color w:val="000000"/>
          <w:lang w:eastAsia="pl-PL"/>
        </w:rPr>
        <w:t>Poprawa zdolności do </w:t>
      </w:r>
      <w:r w:rsidR="005F3ABC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zatrudnienia osób poszukujących pracy i pozostających 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bez </w:t>
      </w:r>
      <w:r w:rsidR="00756916">
        <w:rPr>
          <w:rFonts w:ascii="Times New Roman" w:eastAsia="Times New Roman" w:hAnsi="Times New Roman" w:cs="Times New Roman"/>
          <w:bCs/>
          <w:color w:val="000000"/>
          <w:lang w:eastAsia="pl-PL"/>
        </w:rPr>
        <w:t>zatrudnienia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, Regionalnego Programu Operacyjnego Województwa Śląskiego na lata 2014–2020, pn.: „</w:t>
      </w:r>
      <w:r w:rsidR="004458C2" w:rsidRPr="004458C2">
        <w:rPr>
          <w:rFonts w:ascii="Times New Roman" w:eastAsia="Times New Roman" w:hAnsi="Times New Roman" w:cs="Times New Roman"/>
          <w:bCs/>
          <w:color w:val="000000"/>
          <w:lang w:eastAsia="pl-PL"/>
        </w:rPr>
        <w:t>Na rzecz pracy</w:t>
      </w:r>
      <w:r w:rsidR="006F4BE0" w:rsidRPr="006F4BE0">
        <w:rPr>
          <w:rFonts w:ascii="Times New Roman" w:eastAsia="Times New Roman" w:hAnsi="Times New Roman" w:cs="Times New Roman" w:hint="eastAsia"/>
          <w:bCs/>
          <w:color w:val="000000"/>
          <w:lang w:eastAsia="pl-PL"/>
        </w:rPr>
        <w:t>–</w:t>
      </w:r>
      <w:r w:rsidR="006F4BE0" w:rsidRPr="006F4BE0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aktywizacja zawodowa os</w:t>
      </w:r>
      <w:r w:rsidR="006F4BE0" w:rsidRPr="006F4BE0">
        <w:rPr>
          <w:rFonts w:ascii="Times New Roman" w:eastAsia="Times New Roman" w:hAnsi="Times New Roman" w:cs="Times New Roman" w:hint="eastAsia"/>
          <w:bCs/>
          <w:color w:val="000000"/>
          <w:lang w:eastAsia="pl-PL"/>
        </w:rPr>
        <w:t>ó</w:t>
      </w:r>
      <w:r w:rsidR="006F4BE0" w:rsidRPr="006F4BE0">
        <w:rPr>
          <w:rFonts w:ascii="Times New Roman" w:eastAsia="Times New Roman" w:hAnsi="Times New Roman" w:cs="Times New Roman"/>
          <w:bCs/>
          <w:color w:val="000000"/>
          <w:lang w:eastAsia="pl-PL"/>
        </w:rPr>
        <w:t>b bezrobotnych w wieku 30+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”</w:t>
      </w:r>
      <w:r w:rsidR="005F3ABC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,</w:t>
      </w:r>
      <w:r w:rsidR="00C916D3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</w:t>
      </w:r>
      <w:r w:rsidR="002B6571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do niniejszego zarządzenia.</w:t>
      </w:r>
    </w:p>
    <w:p w:rsidR="00686FE6" w:rsidRPr="00B37F31" w:rsidRDefault="00686FE6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087CAD" w:rsidRDefault="00087CAD" w:rsidP="00955442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>Dokumenty związane z realizacją projektu przechowuje się zgodnie z obowiązującym w tut. Urzędzie Rzeczowym Wykazem Akt, nie krócej jednak niż przez okres</w:t>
      </w:r>
      <w:r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:rsidR="00756916" w:rsidRDefault="007E27B3" w:rsidP="00C40817">
      <w:pPr>
        <w:pStyle w:val="Akapitzlist"/>
        <w:numPr>
          <w:ilvl w:val="1"/>
          <w:numId w:val="2"/>
        </w:numPr>
        <w:shd w:val="clear" w:color="auto" w:fill="FFFFFF"/>
        <w:spacing w:before="0" w:line="276" w:lineRule="auto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40817">
        <w:rPr>
          <w:rFonts w:ascii="Times New Roman" w:eastAsia="Times New Roman" w:hAnsi="Times New Roman" w:cs="Times New Roman"/>
          <w:color w:val="000000"/>
          <w:lang w:eastAsia="pl-PL"/>
        </w:rPr>
        <w:t>pięciu lat począwszy od dnia zakończenia okresu realizacji projektu, przy czym I</w:t>
      </w:r>
      <w:r w:rsidR="00442C89" w:rsidRP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nstytucja </w:t>
      </w:r>
      <w:r w:rsidR="00756916">
        <w:rPr>
          <w:rFonts w:ascii="Times New Roman" w:eastAsia="Times New Roman" w:hAnsi="Times New Roman" w:cs="Times New Roman"/>
          <w:color w:val="000000"/>
          <w:lang w:eastAsia="pl-PL"/>
        </w:rPr>
        <w:t>Pośrednicząca</w:t>
      </w:r>
      <w:r w:rsidRP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 może przedłużyć ten termin na dalszy czas oznaczony</w:t>
      </w:r>
      <w:r w:rsidR="00756916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CE08ED" w:rsidRPr="00756916" w:rsidRDefault="00756916" w:rsidP="00756916">
      <w:pPr>
        <w:pStyle w:val="Akapitzlist"/>
        <w:numPr>
          <w:ilvl w:val="1"/>
          <w:numId w:val="2"/>
        </w:numPr>
        <w:shd w:val="clear" w:color="auto" w:fill="FFFFFF"/>
        <w:spacing w:before="0" w:line="276" w:lineRule="auto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dziesięciu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lat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począwszy od dnia w którym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przyznan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o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pomoc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886C64" w:rsidRPr="008A6F98" w:rsidRDefault="00886C64" w:rsidP="00886C64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Teczki dokumentów należy opisywać zgodnie z zasadami określonymi w Rzeczowym Wykazie Akt.</w:t>
      </w:r>
    </w:p>
    <w:p w:rsidR="00886C64" w:rsidRPr="009671A9" w:rsidRDefault="00886C64" w:rsidP="00886C64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95A0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6D7558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="004458C2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 w:rsidR="006D7558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="004458C2">
        <w:rPr>
          <w:rFonts w:ascii="Times New Roman" w:eastAsia="Times New Roman" w:hAnsi="Times New Roman" w:cs="Times New Roman"/>
          <w:color w:val="000000"/>
          <w:lang w:eastAsia="pl-PL"/>
        </w:rPr>
        <w:t>01</w:t>
      </w:r>
      <w:r w:rsidR="006D7558">
        <w:rPr>
          <w:rFonts w:ascii="Times New Roman" w:eastAsia="Times New Roman" w:hAnsi="Times New Roman" w:cs="Times New Roman"/>
          <w:color w:val="000000"/>
          <w:lang w:eastAsia="pl-PL"/>
        </w:rPr>
        <w:t>.20</w:t>
      </w:r>
      <w:r w:rsidR="006F4BE0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4458C2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6D755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7B3" w:rsidRDefault="007E27B3" w:rsidP="00953538">
      <w:pPr>
        <w:spacing w:before="0"/>
      </w:pPr>
      <w:r>
        <w:separator/>
      </w:r>
    </w:p>
  </w:endnote>
  <w:endnote w:type="continuationSeparator" w:id="1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7B3" w:rsidRDefault="007E27B3" w:rsidP="00953538">
      <w:pPr>
        <w:spacing w:before="0"/>
      </w:pPr>
      <w:r>
        <w:separator/>
      </w:r>
    </w:p>
  </w:footnote>
  <w:footnote w:type="continuationSeparator" w:id="1">
    <w:p w:rsidR="007E27B3" w:rsidRDefault="007E27B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9089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31C78"/>
    <w:rsid w:val="00042278"/>
    <w:rsid w:val="00060539"/>
    <w:rsid w:val="00065DC4"/>
    <w:rsid w:val="000677D4"/>
    <w:rsid w:val="00085955"/>
    <w:rsid w:val="00087CAD"/>
    <w:rsid w:val="000D1F36"/>
    <w:rsid w:val="000E261D"/>
    <w:rsid w:val="000E2D3C"/>
    <w:rsid w:val="00123569"/>
    <w:rsid w:val="0013650E"/>
    <w:rsid w:val="001935B1"/>
    <w:rsid w:val="001B3BB8"/>
    <w:rsid w:val="00205D8B"/>
    <w:rsid w:val="002121A9"/>
    <w:rsid w:val="0021576E"/>
    <w:rsid w:val="00271550"/>
    <w:rsid w:val="00283191"/>
    <w:rsid w:val="00295F58"/>
    <w:rsid w:val="002A547F"/>
    <w:rsid w:val="002B133A"/>
    <w:rsid w:val="002B60AD"/>
    <w:rsid w:val="002B6571"/>
    <w:rsid w:val="002E0CC1"/>
    <w:rsid w:val="003037F2"/>
    <w:rsid w:val="00313C36"/>
    <w:rsid w:val="0032623D"/>
    <w:rsid w:val="00363453"/>
    <w:rsid w:val="00367A76"/>
    <w:rsid w:val="0039783D"/>
    <w:rsid w:val="003A138E"/>
    <w:rsid w:val="003B6D89"/>
    <w:rsid w:val="003D1607"/>
    <w:rsid w:val="00406E0A"/>
    <w:rsid w:val="00411F51"/>
    <w:rsid w:val="00442C89"/>
    <w:rsid w:val="004458C2"/>
    <w:rsid w:val="00490878"/>
    <w:rsid w:val="00495B00"/>
    <w:rsid w:val="004A6669"/>
    <w:rsid w:val="004D32E6"/>
    <w:rsid w:val="004E05EE"/>
    <w:rsid w:val="004F4878"/>
    <w:rsid w:val="00515A48"/>
    <w:rsid w:val="00546EE0"/>
    <w:rsid w:val="005555A5"/>
    <w:rsid w:val="005609DB"/>
    <w:rsid w:val="0056788B"/>
    <w:rsid w:val="005F3ABC"/>
    <w:rsid w:val="006059BD"/>
    <w:rsid w:val="0060740F"/>
    <w:rsid w:val="006210D3"/>
    <w:rsid w:val="006214C9"/>
    <w:rsid w:val="00640C44"/>
    <w:rsid w:val="00660FE7"/>
    <w:rsid w:val="00666D7F"/>
    <w:rsid w:val="006841C9"/>
    <w:rsid w:val="00686FE6"/>
    <w:rsid w:val="00694B04"/>
    <w:rsid w:val="006C05AE"/>
    <w:rsid w:val="006D7558"/>
    <w:rsid w:val="006F3C7E"/>
    <w:rsid w:val="006F4BE0"/>
    <w:rsid w:val="00700BBA"/>
    <w:rsid w:val="007458E8"/>
    <w:rsid w:val="00750C0F"/>
    <w:rsid w:val="00756916"/>
    <w:rsid w:val="00761B57"/>
    <w:rsid w:val="0078137A"/>
    <w:rsid w:val="007E27B3"/>
    <w:rsid w:val="007F4D3D"/>
    <w:rsid w:val="00844454"/>
    <w:rsid w:val="00846624"/>
    <w:rsid w:val="008575DB"/>
    <w:rsid w:val="00886C64"/>
    <w:rsid w:val="008A6F98"/>
    <w:rsid w:val="008B39AF"/>
    <w:rsid w:val="008F0042"/>
    <w:rsid w:val="008F194F"/>
    <w:rsid w:val="0092458A"/>
    <w:rsid w:val="00926860"/>
    <w:rsid w:val="0092707A"/>
    <w:rsid w:val="00930636"/>
    <w:rsid w:val="009444AB"/>
    <w:rsid w:val="009510E0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9A3438"/>
    <w:rsid w:val="00A03A7B"/>
    <w:rsid w:val="00A057B9"/>
    <w:rsid w:val="00A06B3D"/>
    <w:rsid w:val="00A42DB4"/>
    <w:rsid w:val="00A95A01"/>
    <w:rsid w:val="00AA102D"/>
    <w:rsid w:val="00AA5243"/>
    <w:rsid w:val="00AB4BCD"/>
    <w:rsid w:val="00AC38B3"/>
    <w:rsid w:val="00AD4224"/>
    <w:rsid w:val="00B2040A"/>
    <w:rsid w:val="00B33CFD"/>
    <w:rsid w:val="00B37F31"/>
    <w:rsid w:val="00B629B9"/>
    <w:rsid w:val="00B76A1A"/>
    <w:rsid w:val="00B92038"/>
    <w:rsid w:val="00BA4296"/>
    <w:rsid w:val="00BB6533"/>
    <w:rsid w:val="00C33BCA"/>
    <w:rsid w:val="00C371F6"/>
    <w:rsid w:val="00C40817"/>
    <w:rsid w:val="00C43012"/>
    <w:rsid w:val="00C43D2D"/>
    <w:rsid w:val="00C61DB5"/>
    <w:rsid w:val="00C81F0F"/>
    <w:rsid w:val="00C90D69"/>
    <w:rsid w:val="00C916D3"/>
    <w:rsid w:val="00CB16DB"/>
    <w:rsid w:val="00CB2450"/>
    <w:rsid w:val="00CB53D6"/>
    <w:rsid w:val="00CB6658"/>
    <w:rsid w:val="00CE08ED"/>
    <w:rsid w:val="00CE6281"/>
    <w:rsid w:val="00D12D5D"/>
    <w:rsid w:val="00D157B3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DF13DB"/>
    <w:rsid w:val="00E031CD"/>
    <w:rsid w:val="00E20E44"/>
    <w:rsid w:val="00E51E65"/>
    <w:rsid w:val="00E86582"/>
    <w:rsid w:val="00E90E50"/>
    <w:rsid w:val="00EA3653"/>
    <w:rsid w:val="00EC010E"/>
    <w:rsid w:val="00ED0F0B"/>
    <w:rsid w:val="00EE0DD9"/>
    <w:rsid w:val="00F2469E"/>
    <w:rsid w:val="00F25A4A"/>
    <w:rsid w:val="00F25B6E"/>
    <w:rsid w:val="00F655DC"/>
    <w:rsid w:val="00F91A74"/>
    <w:rsid w:val="00FB137B"/>
    <w:rsid w:val="00FC0B80"/>
    <w:rsid w:val="00FC23C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4</cp:revision>
  <cp:lastPrinted>2017-07-26T12:12:00Z</cp:lastPrinted>
  <dcterms:created xsi:type="dcterms:W3CDTF">2020-12-30T11:04:00Z</dcterms:created>
  <dcterms:modified xsi:type="dcterms:W3CDTF">2021-01-05T12:47:00Z</dcterms:modified>
</cp:coreProperties>
</file>