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044DD5" w:rsidRPr="002A1BF5" w:rsidRDefault="00180756" w:rsidP="00044DD5">
      <w:pPr>
        <w:spacing w:line="276" w:lineRule="auto"/>
        <w:jc w:val="center"/>
        <w:rPr>
          <w:b/>
        </w:rPr>
      </w:pPr>
      <w:r w:rsidRPr="002A1BF5">
        <w:t xml:space="preserve"> </w:t>
      </w:r>
      <w:r w:rsidR="00577498" w:rsidRPr="002A1BF5">
        <w:t xml:space="preserve"> </w:t>
      </w:r>
      <w:r w:rsidR="00044DD5" w:rsidRPr="002A1BF5">
        <w:rPr>
          <w:b/>
        </w:rPr>
        <w:t xml:space="preserve">Zarządzenie nr </w:t>
      </w:r>
      <w:r w:rsidR="00E7674C">
        <w:rPr>
          <w:b/>
        </w:rPr>
        <w:t>10</w:t>
      </w:r>
      <w:r w:rsidR="00044DD5" w:rsidRPr="002A1BF5">
        <w:rPr>
          <w:b/>
        </w:rPr>
        <w:t>/201</w:t>
      </w:r>
      <w:r w:rsidR="005B7846" w:rsidRPr="002A1BF5">
        <w:rPr>
          <w:b/>
        </w:rPr>
        <w:t>9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Dyrektora Powiatowego Urzędu Pracy w Jastrzębiu-Zdroju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z dnia </w:t>
      </w:r>
      <w:r w:rsidR="00E558F9">
        <w:rPr>
          <w:b/>
        </w:rPr>
        <w:t>24</w:t>
      </w:r>
      <w:r w:rsidRPr="002A1BF5">
        <w:rPr>
          <w:b/>
        </w:rPr>
        <w:t>.01.201</w:t>
      </w:r>
      <w:r w:rsidR="005B7846" w:rsidRPr="002A1BF5">
        <w:rPr>
          <w:b/>
        </w:rPr>
        <w:t>9</w:t>
      </w:r>
      <w:r w:rsidRPr="002A1BF5">
        <w:rPr>
          <w:b/>
        </w:rPr>
        <w:t xml:space="preserve">r.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A1BF5">
        <w:rPr>
          <w:rFonts w:ascii="Times New Roman" w:hAnsi="Times New Roman"/>
          <w:b/>
          <w:szCs w:val="24"/>
        </w:rPr>
        <w:t>w sprawie zmiany  „</w:t>
      </w:r>
      <w:r w:rsidR="002A1BF5" w:rsidRPr="002A1BF5">
        <w:rPr>
          <w:rFonts w:ascii="Times New Roman" w:hAnsi="Times New Roman"/>
          <w:b/>
          <w:szCs w:val="24"/>
        </w:rPr>
        <w:t xml:space="preserve">Regulaminu w sprawie organizacji prac interwencyjnych obowiązującego w Powiatowym Urzędzie Pracy w Jastrzębiu-Zdroju” </w:t>
      </w:r>
      <w:r w:rsidRPr="002A1BF5">
        <w:rPr>
          <w:rFonts w:ascii="Times New Roman" w:hAnsi="Times New Roman"/>
          <w:b/>
          <w:szCs w:val="24"/>
        </w:rPr>
        <w:t xml:space="preserve">wprowadzonym Zarządzeniem nr </w:t>
      </w:r>
      <w:r w:rsidR="002A1BF5" w:rsidRPr="002A1BF5">
        <w:rPr>
          <w:rFonts w:ascii="Times New Roman" w:hAnsi="Times New Roman"/>
          <w:b/>
          <w:szCs w:val="24"/>
        </w:rPr>
        <w:t>8</w:t>
      </w:r>
      <w:r w:rsidRPr="002A1BF5">
        <w:rPr>
          <w:rFonts w:ascii="Times New Roman" w:hAnsi="Times New Roman"/>
          <w:b/>
          <w:szCs w:val="24"/>
        </w:rPr>
        <w:t>/201</w:t>
      </w:r>
      <w:r w:rsidR="005B7846" w:rsidRPr="002A1BF5">
        <w:rPr>
          <w:rFonts w:ascii="Times New Roman" w:hAnsi="Times New Roman"/>
          <w:b/>
          <w:szCs w:val="24"/>
        </w:rPr>
        <w:t xml:space="preserve">8 </w:t>
      </w:r>
      <w:r w:rsidRPr="002A1BF5">
        <w:rPr>
          <w:rFonts w:ascii="Times New Roman" w:hAnsi="Times New Roman"/>
          <w:b/>
          <w:szCs w:val="24"/>
        </w:rPr>
        <w:t>Dyrektora Powiatowego Urzędu Pr</w:t>
      </w:r>
      <w:r w:rsidR="005B7846" w:rsidRPr="002A1BF5">
        <w:rPr>
          <w:rFonts w:ascii="Times New Roman" w:hAnsi="Times New Roman"/>
          <w:b/>
          <w:szCs w:val="24"/>
        </w:rPr>
        <w:t xml:space="preserve">acy w Jastrzębiu-Zdroju z dnia </w:t>
      </w:r>
      <w:r w:rsidR="002A1BF5" w:rsidRPr="002A1BF5">
        <w:rPr>
          <w:rFonts w:ascii="Times New Roman" w:hAnsi="Times New Roman"/>
          <w:b/>
          <w:szCs w:val="24"/>
        </w:rPr>
        <w:t>07.03</w:t>
      </w:r>
      <w:r w:rsidRPr="002A1BF5">
        <w:rPr>
          <w:rFonts w:ascii="Times New Roman" w:hAnsi="Times New Roman"/>
          <w:b/>
          <w:szCs w:val="24"/>
        </w:rPr>
        <w:t>.20</w:t>
      </w:r>
      <w:r w:rsidR="00487B24">
        <w:rPr>
          <w:rFonts w:ascii="Times New Roman" w:hAnsi="Times New Roman"/>
          <w:b/>
          <w:szCs w:val="24"/>
        </w:rPr>
        <w:t>18</w:t>
      </w:r>
      <w:r w:rsidRPr="002A1BF5">
        <w:rPr>
          <w:rFonts w:ascii="Times New Roman" w:hAnsi="Times New Roman"/>
          <w:b/>
          <w:szCs w:val="24"/>
        </w:rPr>
        <w:t xml:space="preserve"> r. </w:t>
      </w:r>
    </w:p>
    <w:p w:rsidR="00044DD5" w:rsidRPr="002A1BF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Na podstawie § 4 ust. 1 Statutu Powiatowego Urzędu Pracy w Jastrzębiu-Zdroju, §16 ust. 1 </w:t>
      </w:r>
      <w:proofErr w:type="spellStart"/>
      <w:r w:rsidRPr="002A1BF5">
        <w:t>pkt</w:t>
      </w:r>
      <w:proofErr w:type="spellEnd"/>
      <w:r w:rsidRPr="002A1BF5">
        <w:t xml:space="preserve"> 8 Regulaminu Organizacyjnego Powiatowego Urzędu Pracy w Jastrzębiu-Zdroju 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zarządzam: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7607AA" w:rsidRDefault="007607AA" w:rsidP="007607AA">
      <w:pPr>
        <w:spacing w:line="276" w:lineRule="auto"/>
        <w:jc w:val="center"/>
        <w:rPr>
          <w:b/>
        </w:rPr>
      </w:pPr>
      <w:r w:rsidRPr="002A1BF5">
        <w:rPr>
          <w:b/>
        </w:rPr>
        <w:t>§ 1</w:t>
      </w:r>
    </w:p>
    <w:p w:rsidR="00E7674C" w:rsidRPr="002A1BF5" w:rsidRDefault="00E7674C" w:rsidP="007607AA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  <w:r w:rsidRPr="002A1BF5">
        <w:rPr>
          <w:rFonts w:ascii="Times New Roman" w:hAnsi="Times New Roman"/>
          <w:szCs w:val="24"/>
        </w:rPr>
        <w:t xml:space="preserve">Dokonać zmiany </w:t>
      </w:r>
      <w:r w:rsidRPr="002A1BF5">
        <w:rPr>
          <w:rFonts w:ascii="Times New Roman" w:hAnsi="Times New Roman"/>
          <w:b/>
          <w:i/>
          <w:szCs w:val="24"/>
        </w:rPr>
        <w:t xml:space="preserve">w „Regulaminie </w:t>
      </w:r>
      <w:r w:rsidR="002A1BF5" w:rsidRPr="002A1BF5">
        <w:rPr>
          <w:rFonts w:ascii="Times New Roman" w:hAnsi="Times New Roman"/>
          <w:b/>
          <w:szCs w:val="24"/>
        </w:rPr>
        <w:t>w sprawie organizacji prac interwencyjnych obowiązującego w Powiatowym Urzędzie Pracy w Jastrzębiu-Zdroju”,</w:t>
      </w:r>
      <w:r w:rsidR="00A361C1" w:rsidRPr="002A1BF5">
        <w:rPr>
          <w:rFonts w:ascii="Times New Roman" w:hAnsi="Times New Roman"/>
          <w:b/>
          <w:i/>
          <w:szCs w:val="24"/>
        </w:rPr>
        <w:t xml:space="preserve"> </w:t>
      </w:r>
      <w:r w:rsidRPr="002A1BF5">
        <w:rPr>
          <w:rFonts w:ascii="Times New Roman" w:hAnsi="Times New Roman"/>
          <w:szCs w:val="24"/>
        </w:rPr>
        <w:t xml:space="preserve"> wprowadzonym Zarządzeniem Dyrektora Powiatowego Urzędu Pracy w Jastrzębiu-Zdroju </w:t>
      </w:r>
      <w:r w:rsidR="00A361C1" w:rsidRPr="002A1BF5">
        <w:rPr>
          <w:rFonts w:ascii="Times New Roman" w:hAnsi="Times New Roman"/>
          <w:szCs w:val="24"/>
        </w:rPr>
        <w:t>nr </w:t>
      </w:r>
      <w:r w:rsidR="002A1BF5" w:rsidRPr="002A1BF5">
        <w:rPr>
          <w:rFonts w:ascii="Times New Roman" w:hAnsi="Times New Roman"/>
          <w:szCs w:val="24"/>
        </w:rPr>
        <w:t>8</w:t>
      </w:r>
      <w:r w:rsidR="00A361C1" w:rsidRPr="002A1BF5">
        <w:rPr>
          <w:rFonts w:ascii="Times New Roman" w:hAnsi="Times New Roman"/>
          <w:szCs w:val="24"/>
        </w:rPr>
        <w:t>/201</w:t>
      </w:r>
      <w:r w:rsidR="005B7846" w:rsidRPr="002A1BF5">
        <w:rPr>
          <w:rFonts w:ascii="Times New Roman" w:hAnsi="Times New Roman"/>
          <w:szCs w:val="24"/>
        </w:rPr>
        <w:t>8</w:t>
      </w:r>
      <w:r w:rsidR="00A361C1" w:rsidRPr="002A1BF5">
        <w:rPr>
          <w:rFonts w:ascii="Times New Roman" w:hAnsi="Times New Roman"/>
          <w:szCs w:val="24"/>
        </w:rPr>
        <w:t xml:space="preserve"> </w:t>
      </w:r>
      <w:r w:rsidRPr="002A1BF5">
        <w:rPr>
          <w:rFonts w:ascii="Times New Roman" w:hAnsi="Times New Roman"/>
          <w:szCs w:val="24"/>
        </w:rPr>
        <w:t xml:space="preserve">z dnia </w:t>
      </w:r>
      <w:r w:rsidR="002A1BF5" w:rsidRPr="002A1BF5">
        <w:rPr>
          <w:rFonts w:ascii="Times New Roman" w:hAnsi="Times New Roman"/>
          <w:szCs w:val="24"/>
        </w:rPr>
        <w:t>07.03</w:t>
      </w:r>
      <w:r w:rsidRPr="002A1BF5">
        <w:rPr>
          <w:rFonts w:ascii="Times New Roman" w:hAnsi="Times New Roman"/>
          <w:szCs w:val="24"/>
        </w:rPr>
        <w:t>.201</w:t>
      </w:r>
      <w:r w:rsidR="005B7846" w:rsidRPr="002A1BF5">
        <w:rPr>
          <w:rFonts w:ascii="Times New Roman" w:hAnsi="Times New Roman"/>
          <w:szCs w:val="24"/>
        </w:rPr>
        <w:t>8</w:t>
      </w:r>
      <w:r w:rsidRPr="002A1BF5">
        <w:rPr>
          <w:rFonts w:ascii="Times New Roman" w:hAnsi="Times New Roman"/>
          <w:szCs w:val="24"/>
        </w:rPr>
        <w:t xml:space="preserve"> r. </w:t>
      </w:r>
      <w:r w:rsidRPr="002A1BF5">
        <w:rPr>
          <w:rFonts w:ascii="Times New Roman" w:hAnsi="Times New Roman"/>
          <w:b/>
          <w:szCs w:val="24"/>
        </w:rPr>
        <w:t>w ten sposób że, zastępuje się dotychczasow</w:t>
      </w:r>
      <w:r w:rsidR="002A1BF5" w:rsidRPr="002A1BF5">
        <w:rPr>
          <w:rFonts w:ascii="Times New Roman" w:hAnsi="Times New Roman"/>
          <w:b/>
          <w:szCs w:val="24"/>
        </w:rPr>
        <w:t>y</w:t>
      </w:r>
      <w:r w:rsidRPr="002A1BF5">
        <w:rPr>
          <w:rFonts w:ascii="Times New Roman" w:hAnsi="Times New Roman"/>
          <w:b/>
          <w:szCs w:val="24"/>
        </w:rPr>
        <w:t xml:space="preserve"> załącznik </w:t>
      </w:r>
      <w:r w:rsidR="00A13E5D" w:rsidRPr="002A1BF5">
        <w:rPr>
          <w:rFonts w:ascii="Times New Roman" w:hAnsi="Times New Roman"/>
          <w:b/>
          <w:szCs w:val="24"/>
        </w:rPr>
        <w:t xml:space="preserve">do regulaminu </w:t>
      </w:r>
      <w:r w:rsidR="00A361C1" w:rsidRPr="002A1BF5">
        <w:rPr>
          <w:rFonts w:ascii="Times New Roman" w:hAnsi="Times New Roman"/>
          <w:b/>
          <w:szCs w:val="24"/>
        </w:rPr>
        <w:t xml:space="preserve">nr </w:t>
      </w:r>
      <w:r w:rsidR="00E7674C">
        <w:rPr>
          <w:rFonts w:ascii="Times New Roman" w:hAnsi="Times New Roman"/>
          <w:b/>
          <w:szCs w:val="24"/>
        </w:rPr>
        <w:t>2</w:t>
      </w:r>
      <w:r w:rsidR="00A361C1" w:rsidRPr="002A1BF5">
        <w:rPr>
          <w:rFonts w:ascii="Times New Roman" w:hAnsi="Times New Roman"/>
          <w:b/>
          <w:szCs w:val="24"/>
        </w:rPr>
        <w:t xml:space="preserve"> nowym</w:t>
      </w:r>
      <w:r w:rsidR="00A13E5D" w:rsidRPr="002A1BF5">
        <w:rPr>
          <w:rFonts w:ascii="Times New Roman" w:hAnsi="Times New Roman"/>
          <w:szCs w:val="24"/>
        </w:rPr>
        <w:t xml:space="preserve"> (</w:t>
      </w:r>
      <w:r w:rsidR="00A361C1" w:rsidRPr="002A1BF5">
        <w:rPr>
          <w:rFonts w:ascii="Times New Roman" w:hAnsi="Times New Roman"/>
          <w:szCs w:val="24"/>
        </w:rPr>
        <w:t>stanowiącymi załącznik do zarzą</w:t>
      </w:r>
      <w:r w:rsidR="00A13E5D" w:rsidRPr="002A1BF5">
        <w:rPr>
          <w:rFonts w:ascii="Times New Roman" w:hAnsi="Times New Roman"/>
          <w:szCs w:val="24"/>
        </w:rPr>
        <w:t>dzenia).</w:t>
      </w:r>
    </w:p>
    <w:p w:rsidR="007607AA" w:rsidRPr="002A1BF5" w:rsidRDefault="007607AA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2</w:t>
      </w:r>
    </w:p>
    <w:p w:rsidR="00E7674C" w:rsidRPr="002A1BF5" w:rsidRDefault="00E7674C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rPr>
          <w:color w:val="000000"/>
        </w:rPr>
        <w:t xml:space="preserve">Wszystkie inne zapisy w/w Zarządzenia pozostają bez zmian. 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3</w:t>
      </w:r>
    </w:p>
    <w:p w:rsidR="00E7674C" w:rsidRPr="002A1BF5" w:rsidRDefault="00E7674C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>Nadzór nad wykonaniem zarządzenia powierzam Kierownikowi Działu Promocji i Wsparcia Zatrudnienia.</w:t>
      </w:r>
    </w:p>
    <w:p w:rsidR="00E7674C" w:rsidRDefault="00E7674C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4</w:t>
      </w:r>
    </w:p>
    <w:p w:rsidR="00E7674C" w:rsidRPr="002A1BF5" w:rsidRDefault="00E7674C" w:rsidP="00044DD5">
      <w:pPr>
        <w:spacing w:line="276" w:lineRule="auto"/>
        <w:jc w:val="center"/>
      </w:pPr>
    </w:p>
    <w:p w:rsidR="00044DD5" w:rsidRPr="002A1BF5" w:rsidRDefault="00044DD5" w:rsidP="00044DD5">
      <w:pPr>
        <w:spacing w:line="276" w:lineRule="auto"/>
        <w:jc w:val="both"/>
      </w:pPr>
      <w:r w:rsidRPr="002A1BF5">
        <w:t>Zarządzenie wchodzi w życie z dniem podpisania.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Pr="002A1BF5" w:rsidRDefault="00044DD5" w:rsidP="00044DD5">
      <w:pPr>
        <w:spacing w:after="200" w:line="276" w:lineRule="auto"/>
      </w:pPr>
      <w:r w:rsidRPr="002A1BF5">
        <w:t xml:space="preserve">                                                                                                                                                                                               </w:t>
      </w:r>
    </w:p>
    <w:p w:rsidR="00E7674C" w:rsidRDefault="00044DD5" w:rsidP="00044DD5">
      <w:pPr>
        <w:spacing w:after="200" w:line="276" w:lineRule="auto"/>
      </w:pPr>
      <w:r w:rsidRPr="002A1BF5">
        <w:t xml:space="preserve">                                               </w:t>
      </w:r>
    </w:p>
    <w:p w:rsidR="00E7674C" w:rsidRDefault="00E7674C" w:rsidP="00044DD5">
      <w:pPr>
        <w:spacing w:after="200" w:line="276" w:lineRule="auto"/>
      </w:pPr>
    </w:p>
    <w:p w:rsidR="00E7674C" w:rsidRDefault="00E7674C" w:rsidP="00044DD5">
      <w:pPr>
        <w:spacing w:after="200" w:line="276" w:lineRule="auto"/>
      </w:pPr>
    </w:p>
    <w:p w:rsidR="00E7674C" w:rsidRDefault="00E7674C" w:rsidP="00044DD5">
      <w:pPr>
        <w:spacing w:after="200" w:line="276" w:lineRule="auto"/>
      </w:pPr>
    </w:p>
    <w:p w:rsidR="00E7674C" w:rsidRDefault="00E7674C" w:rsidP="00044DD5">
      <w:pPr>
        <w:spacing w:after="200" w:line="276" w:lineRule="auto"/>
      </w:pPr>
    </w:p>
    <w:p w:rsidR="00E7674C" w:rsidRDefault="00E7674C" w:rsidP="00044DD5">
      <w:pPr>
        <w:spacing w:after="200" w:line="276" w:lineRule="auto"/>
      </w:pPr>
    </w:p>
    <w:p w:rsidR="00E7674C" w:rsidRDefault="00E7674C" w:rsidP="00044DD5">
      <w:pPr>
        <w:spacing w:after="200" w:line="276" w:lineRule="auto"/>
      </w:pPr>
    </w:p>
    <w:p w:rsidR="00E7674C" w:rsidRPr="002939E7" w:rsidRDefault="00044DD5" w:rsidP="00E7674C">
      <w:pPr>
        <w:jc w:val="right"/>
        <w:rPr>
          <w:rFonts w:eastAsia="Calibri"/>
          <w:b/>
          <w:i/>
          <w:sz w:val="20"/>
          <w:szCs w:val="20"/>
        </w:rPr>
      </w:pPr>
      <w:r w:rsidRPr="002A1BF5">
        <w:t xml:space="preserve">     </w:t>
      </w:r>
      <w:r w:rsidR="00E7674C" w:rsidRPr="002939E7">
        <w:rPr>
          <w:rFonts w:eastAsia="Calibri"/>
          <w:b/>
          <w:i/>
          <w:sz w:val="20"/>
          <w:szCs w:val="20"/>
        </w:rPr>
        <w:t>Załącznik nr 2</w:t>
      </w:r>
    </w:p>
    <w:p w:rsidR="00E7674C" w:rsidRPr="002939E7" w:rsidRDefault="00E7674C" w:rsidP="00E7674C">
      <w:pPr>
        <w:jc w:val="right"/>
        <w:rPr>
          <w:rFonts w:eastAsia="Calibri"/>
          <w:i/>
          <w:sz w:val="20"/>
          <w:szCs w:val="20"/>
        </w:rPr>
      </w:pPr>
      <w:r w:rsidRPr="002939E7">
        <w:rPr>
          <w:rFonts w:eastAsia="Calibri"/>
          <w:i/>
          <w:sz w:val="20"/>
          <w:szCs w:val="20"/>
        </w:rPr>
        <w:t xml:space="preserve">do Regulaminu sprawie </w:t>
      </w:r>
      <w:r w:rsidRPr="002939E7">
        <w:rPr>
          <w:i/>
          <w:sz w:val="20"/>
          <w:szCs w:val="20"/>
        </w:rPr>
        <w:t>organizacji prac interwencyjnych</w:t>
      </w:r>
      <w:r w:rsidRPr="002939E7">
        <w:rPr>
          <w:rFonts w:eastAsia="Calibri"/>
          <w:i/>
          <w:sz w:val="20"/>
          <w:szCs w:val="20"/>
        </w:rPr>
        <w:t xml:space="preserve"> obowiązujący w Powiatowym Urzędzie Pracy w Jastrzębiu-Zdroju z dnia </w:t>
      </w:r>
      <w:r w:rsidRPr="002939E7">
        <w:rPr>
          <w:i/>
          <w:sz w:val="20"/>
          <w:szCs w:val="20"/>
        </w:rPr>
        <w:t>01.03</w:t>
      </w:r>
      <w:r w:rsidRPr="002939E7">
        <w:rPr>
          <w:rFonts w:eastAsia="Calibri"/>
          <w:i/>
          <w:sz w:val="20"/>
          <w:szCs w:val="20"/>
        </w:rPr>
        <w:t>.2018r.</w:t>
      </w:r>
    </w:p>
    <w:p w:rsidR="00E7674C" w:rsidRPr="002939E7" w:rsidRDefault="00E7674C" w:rsidP="00E7674C">
      <w:pPr>
        <w:jc w:val="both"/>
        <w:rPr>
          <w:rFonts w:eastAsia="Calibri"/>
          <w:sz w:val="20"/>
          <w:szCs w:val="20"/>
        </w:rPr>
      </w:pPr>
    </w:p>
    <w:p w:rsidR="00E7674C" w:rsidRPr="00B01958" w:rsidRDefault="00E7674C" w:rsidP="00E7674C">
      <w:p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Kryteria oceny i punktacja wniosku o zorganizowanie prac interwencyjnych:</w:t>
      </w:r>
    </w:p>
    <w:p w:rsidR="00E7674C" w:rsidRPr="00B01958" w:rsidRDefault="00E7674C" w:rsidP="00E7674C">
      <w:pPr>
        <w:numPr>
          <w:ilvl w:val="0"/>
          <w:numId w:val="20"/>
        </w:numPr>
        <w:jc w:val="both"/>
        <w:rPr>
          <w:b/>
          <w:sz w:val="20"/>
          <w:szCs w:val="20"/>
        </w:rPr>
      </w:pPr>
      <w:r w:rsidRPr="00B01958">
        <w:rPr>
          <w:rFonts w:eastAsia="Calibri"/>
          <w:b/>
          <w:sz w:val="20"/>
          <w:szCs w:val="20"/>
        </w:rPr>
        <w:t>Dotychczasowa współpraca wnioskodawcy z tut. Urzędem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Firma dotychczas nie korzystała z subsydiowanych form wsparcia – </w:t>
      </w:r>
      <w:r w:rsidRPr="00B01958">
        <w:rPr>
          <w:b/>
          <w:sz w:val="20"/>
          <w:szCs w:val="20"/>
        </w:rPr>
        <w:t xml:space="preserve">3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Pozytywna (prawidłowe realizowanie zawartych umów,  efektywność zatrudnienia)  – </w:t>
      </w:r>
      <w:r w:rsidRPr="00B01958">
        <w:rPr>
          <w:b/>
          <w:sz w:val="20"/>
          <w:szCs w:val="20"/>
        </w:rPr>
        <w:t xml:space="preserve">5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2F7B23">
        <w:rPr>
          <w:sz w:val="20"/>
          <w:szCs w:val="20"/>
        </w:rPr>
        <w:t xml:space="preserve">Negatywna (problemy z wywiązywaniem się z warunków zawartych umów, brak efektywności w zatrudnieniu) – </w:t>
      </w:r>
      <w:r w:rsidRPr="002F7B23">
        <w:rPr>
          <w:b/>
          <w:sz w:val="20"/>
          <w:szCs w:val="20"/>
        </w:rPr>
        <w:t xml:space="preserve">(-3pkt) </w:t>
      </w:r>
      <w:r w:rsidRPr="002F7B23">
        <w:rPr>
          <w:sz w:val="20"/>
          <w:szCs w:val="20"/>
        </w:rPr>
        <w:t>;</w:t>
      </w:r>
    </w:p>
    <w:p w:rsidR="00E7674C" w:rsidRPr="002F7B23" w:rsidRDefault="00E7674C" w:rsidP="00E7674C">
      <w:pPr>
        <w:ind w:left="1440"/>
        <w:jc w:val="both"/>
        <w:rPr>
          <w:sz w:val="20"/>
          <w:szCs w:val="20"/>
        </w:rPr>
      </w:pPr>
    </w:p>
    <w:p w:rsidR="00E7674C" w:rsidRPr="00B01958" w:rsidRDefault="00E7674C" w:rsidP="00E7674C">
      <w:pPr>
        <w:numPr>
          <w:ilvl w:val="0"/>
          <w:numId w:val="20"/>
        </w:numPr>
        <w:jc w:val="both"/>
        <w:rPr>
          <w:b/>
          <w:sz w:val="20"/>
          <w:szCs w:val="20"/>
        </w:rPr>
      </w:pPr>
      <w:r w:rsidRPr="00B01958">
        <w:rPr>
          <w:rFonts w:eastAsia="Calibri"/>
          <w:b/>
          <w:sz w:val="20"/>
          <w:szCs w:val="20"/>
        </w:rPr>
        <w:t>Miejsce wykonywania pracy w ramach prac interwencyjnych</w:t>
      </w:r>
    </w:p>
    <w:p w:rsidR="00E7674C" w:rsidRPr="00B01958" w:rsidRDefault="00E7674C" w:rsidP="00E7674C">
      <w:pPr>
        <w:ind w:left="720"/>
        <w:jc w:val="both"/>
        <w:rPr>
          <w:b/>
          <w:sz w:val="20"/>
          <w:szCs w:val="20"/>
        </w:rPr>
      </w:pP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Teren miasta Jastrzębie-Zdrój–</w:t>
      </w:r>
      <w:r w:rsidRPr="00B01958">
        <w:rPr>
          <w:b/>
          <w:sz w:val="20"/>
          <w:szCs w:val="20"/>
        </w:rPr>
        <w:t xml:space="preserve">5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Gminy ościenne – </w:t>
      </w:r>
      <w:r w:rsidRPr="00B01958">
        <w:rPr>
          <w:b/>
          <w:sz w:val="20"/>
          <w:szCs w:val="20"/>
        </w:rPr>
        <w:t xml:space="preserve">3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Inne</w:t>
      </w:r>
      <w:r w:rsidRPr="00B01958">
        <w:rPr>
          <w:sz w:val="20"/>
          <w:szCs w:val="20"/>
        </w:rPr>
        <w:t xml:space="preserve"> – </w:t>
      </w:r>
      <w:r w:rsidRPr="00B01958">
        <w:rPr>
          <w:b/>
          <w:sz w:val="20"/>
          <w:szCs w:val="20"/>
        </w:rPr>
        <w:t xml:space="preserve">0 </w:t>
      </w:r>
      <w:r w:rsidRPr="00B01958">
        <w:rPr>
          <w:sz w:val="20"/>
          <w:szCs w:val="20"/>
        </w:rPr>
        <w:t>pkt.</w:t>
      </w:r>
    </w:p>
    <w:p w:rsidR="00E7674C" w:rsidRPr="00B01958" w:rsidRDefault="00E7674C" w:rsidP="00E7674C">
      <w:pPr>
        <w:ind w:left="1440"/>
        <w:jc w:val="both"/>
        <w:rPr>
          <w:sz w:val="20"/>
          <w:szCs w:val="20"/>
        </w:rPr>
      </w:pPr>
    </w:p>
    <w:p w:rsidR="00E7674C" w:rsidRPr="00B01958" w:rsidRDefault="00E7674C" w:rsidP="00E7674C">
      <w:pPr>
        <w:numPr>
          <w:ilvl w:val="0"/>
          <w:numId w:val="20"/>
        </w:numPr>
        <w:jc w:val="both"/>
        <w:rPr>
          <w:b/>
          <w:sz w:val="20"/>
          <w:szCs w:val="20"/>
        </w:rPr>
      </w:pPr>
      <w:r w:rsidRPr="00B01958">
        <w:rPr>
          <w:rFonts w:eastAsia="Calibri"/>
          <w:b/>
          <w:sz w:val="20"/>
          <w:szCs w:val="20"/>
        </w:rPr>
        <w:t>Wysokość proponowanego wynagrodzenia</w:t>
      </w:r>
    </w:p>
    <w:p w:rsidR="00E7674C" w:rsidRPr="00B01958" w:rsidRDefault="00E7674C" w:rsidP="00E7674C">
      <w:pPr>
        <w:ind w:left="720"/>
        <w:jc w:val="both"/>
        <w:rPr>
          <w:b/>
          <w:sz w:val="20"/>
          <w:szCs w:val="20"/>
        </w:rPr>
      </w:pP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od 2</w:t>
      </w:r>
      <w:r>
        <w:rPr>
          <w:sz w:val="20"/>
          <w:szCs w:val="20"/>
        </w:rPr>
        <w:t>250</w:t>
      </w:r>
      <w:r w:rsidRPr="00B01958">
        <w:rPr>
          <w:sz w:val="20"/>
          <w:szCs w:val="20"/>
        </w:rPr>
        <w:t xml:space="preserve"> zł  do 2</w:t>
      </w:r>
      <w:r>
        <w:rPr>
          <w:sz w:val="20"/>
          <w:szCs w:val="20"/>
        </w:rPr>
        <w:t>3</w:t>
      </w:r>
      <w:r w:rsidRPr="00B01958">
        <w:rPr>
          <w:sz w:val="20"/>
          <w:szCs w:val="20"/>
        </w:rPr>
        <w:t xml:space="preserve">99 zł – </w:t>
      </w:r>
      <w:r w:rsidRPr="00B01958">
        <w:rPr>
          <w:b/>
          <w:sz w:val="20"/>
          <w:szCs w:val="20"/>
        </w:rPr>
        <w:t xml:space="preserve">1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od 2</w:t>
      </w:r>
      <w:r>
        <w:rPr>
          <w:sz w:val="20"/>
          <w:szCs w:val="20"/>
        </w:rPr>
        <w:t>4</w:t>
      </w:r>
      <w:r w:rsidRPr="00B01958">
        <w:rPr>
          <w:sz w:val="20"/>
          <w:szCs w:val="20"/>
        </w:rPr>
        <w:t>00 zł do 2</w:t>
      </w:r>
      <w:r>
        <w:rPr>
          <w:sz w:val="20"/>
          <w:szCs w:val="20"/>
        </w:rPr>
        <w:t>5</w:t>
      </w:r>
      <w:r w:rsidRPr="00B01958">
        <w:rPr>
          <w:sz w:val="20"/>
          <w:szCs w:val="20"/>
        </w:rPr>
        <w:t xml:space="preserve">99 zł – </w:t>
      </w:r>
      <w:r w:rsidRPr="00B01958">
        <w:rPr>
          <w:b/>
          <w:sz w:val="20"/>
          <w:szCs w:val="20"/>
        </w:rPr>
        <w:t xml:space="preserve">3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od 2</w:t>
      </w:r>
      <w:r>
        <w:rPr>
          <w:sz w:val="20"/>
          <w:szCs w:val="20"/>
        </w:rPr>
        <w:t>6</w:t>
      </w:r>
      <w:r w:rsidRPr="00B01958">
        <w:rPr>
          <w:sz w:val="20"/>
          <w:szCs w:val="20"/>
        </w:rPr>
        <w:t xml:space="preserve">00 zł i powyżej – </w:t>
      </w:r>
      <w:r w:rsidRPr="00B01958">
        <w:rPr>
          <w:b/>
          <w:sz w:val="20"/>
          <w:szCs w:val="20"/>
        </w:rPr>
        <w:t xml:space="preserve">5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ind w:left="1440"/>
        <w:jc w:val="both"/>
        <w:rPr>
          <w:sz w:val="20"/>
          <w:szCs w:val="20"/>
        </w:rPr>
      </w:pPr>
    </w:p>
    <w:p w:rsidR="00E7674C" w:rsidRPr="00B01958" w:rsidRDefault="00E7674C" w:rsidP="00E7674C">
      <w:pPr>
        <w:pStyle w:val="Tekstpodstawowy2"/>
        <w:numPr>
          <w:ilvl w:val="0"/>
          <w:numId w:val="20"/>
        </w:numPr>
        <w:spacing w:line="240" w:lineRule="auto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b/>
          <w:sz w:val="20"/>
          <w:szCs w:val="20"/>
        </w:rPr>
        <w:t>Długość gwarantowanego zatrudnienia po okresie trwania prac interwencyjnych</w:t>
      </w:r>
    </w:p>
    <w:p w:rsidR="00E7674C" w:rsidRPr="00B01958" w:rsidRDefault="00E7674C" w:rsidP="00E7674C">
      <w:pPr>
        <w:pStyle w:val="Tekstpodstawowy2"/>
        <w:numPr>
          <w:ilvl w:val="0"/>
          <w:numId w:val="21"/>
        </w:numPr>
        <w:spacing w:after="0" w:line="240" w:lineRule="auto"/>
        <w:ind w:left="1570" w:hanging="357"/>
        <w:jc w:val="both"/>
        <w:rPr>
          <w:rFonts w:eastAsia="Calibri"/>
          <w:b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Brak deklaracji zatrudnienia </w:t>
      </w:r>
      <w:r w:rsidRPr="00B01958">
        <w:rPr>
          <w:rFonts w:eastAsia="Calibri"/>
          <w:b/>
          <w:sz w:val="20"/>
          <w:szCs w:val="20"/>
        </w:rPr>
        <w:t>– 0 pkt.</w:t>
      </w:r>
    </w:p>
    <w:p w:rsidR="00E7674C" w:rsidRPr="00B01958" w:rsidRDefault="00E7674C" w:rsidP="00E7674C">
      <w:pPr>
        <w:pStyle w:val="Tekstpodstawowy2"/>
        <w:numPr>
          <w:ilvl w:val="0"/>
          <w:numId w:val="21"/>
        </w:numPr>
        <w:spacing w:after="0" w:line="240" w:lineRule="auto"/>
        <w:ind w:left="1570" w:hanging="357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1 miesiąc </w:t>
      </w:r>
      <w:r w:rsidRPr="00B01958">
        <w:rPr>
          <w:rFonts w:eastAsia="Calibri"/>
          <w:b/>
          <w:sz w:val="20"/>
          <w:szCs w:val="20"/>
        </w:rPr>
        <w:t xml:space="preserve">– 1 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pStyle w:val="Tekstpodstawowy2"/>
        <w:numPr>
          <w:ilvl w:val="0"/>
          <w:numId w:val="21"/>
        </w:numPr>
        <w:spacing w:after="0" w:line="240" w:lineRule="auto"/>
        <w:ind w:left="1570" w:hanging="357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Od 2 miesięcy do 3 miesięcy – </w:t>
      </w:r>
      <w:r w:rsidRPr="00B01958">
        <w:rPr>
          <w:rFonts w:eastAsia="Calibri"/>
          <w:b/>
          <w:sz w:val="20"/>
          <w:szCs w:val="20"/>
        </w:rPr>
        <w:t xml:space="preserve">3 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Default="00E7674C" w:rsidP="00E7674C">
      <w:pPr>
        <w:pStyle w:val="Tekstpodstawowy2"/>
        <w:numPr>
          <w:ilvl w:val="0"/>
          <w:numId w:val="21"/>
        </w:numPr>
        <w:spacing w:after="0" w:line="240" w:lineRule="auto"/>
        <w:ind w:left="1570" w:hanging="357"/>
        <w:jc w:val="both"/>
        <w:rPr>
          <w:rFonts w:eastAsia="Calibri"/>
          <w:b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Od 4 miesięcy wzwyż – </w:t>
      </w:r>
      <w:r w:rsidRPr="00B01958">
        <w:rPr>
          <w:rFonts w:eastAsia="Calibri"/>
          <w:b/>
          <w:sz w:val="20"/>
          <w:szCs w:val="20"/>
        </w:rPr>
        <w:t xml:space="preserve">5 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pStyle w:val="Tekstpodstawowy2"/>
        <w:spacing w:after="0" w:line="240" w:lineRule="auto"/>
        <w:ind w:left="1570"/>
        <w:jc w:val="both"/>
        <w:rPr>
          <w:rFonts w:eastAsia="Calibri"/>
          <w:b/>
          <w:sz w:val="20"/>
          <w:szCs w:val="20"/>
        </w:rPr>
      </w:pPr>
    </w:p>
    <w:p w:rsidR="00E7674C" w:rsidRPr="00B01958" w:rsidRDefault="00E7674C" w:rsidP="00E7674C">
      <w:pPr>
        <w:pStyle w:val="Tekstpodstawowy2"/>
        <w:numPr>
          <w:ilvl w:val="0"/>
          <w:numId w:val="20"/>
        </w:numPr>
        <w:spacing w:after="0" w:line="240" w:lineRule="auto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b/>
          <w:sz w:val="20"/>
          <w:szCs w:val="20"/>
        </w:rPr>
        <w:t>Liczba bezrobotnych – potencjalnych kandydatów do zatrudnienia</w:t>
      </w:r>
      <w:r w:rsidRPr="00B01958">
        <w:rPr>
          <w:rFonts w:eastAsia="Calibri"/>
          <w:sz w:val="20"/>
          <w:szCs w:val="20"/>
        </w:rPr>
        <w:t>,</w:t>
      </w:r>
    </w:p>
    <w:p w:rsidR="00E7674C" w:rsidRPr="00B01958" w:rsidRDefault="00E7674C" w:rsidP="00E7674C">
      <w:pPr>
        <w:pStyle w:val="Tekstpodstawowy2"/>
        <w:numPr>
          <w:ilvl w:val="0"/>
          <w:numId w:val="22"/>
        </w:numPr>
        <w:spacing w:line="240" w:lineRule="auto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Liczba zarejestrowanych osób bezrobotnych posiadających wymagane przez Organizatora kwalifikacje wynosi co najmniej 15 osób </w:t>
      </w:r>
      <w:r w:rsidRPr="00B01958">
        <w:rPr>
          <w:rFonts w:eastAsia="Calibri"/>
          <w:b/>
          <w:sz w:val="20"/>
          <w:szCs w:val="20"/>
        </w:rPr>
        <w:t xml:space="preserve">– 2 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pStyle w:val="Tekstpodstawowy2"/>
        <w:numPr>
          <w:ilvl w:val="0"/>
          <w:numId w:val="22"/>
        </w:numPr>
        <w:spacing w:line="240" w:lineRule="auto"/>
        <w:jc w:val="both"/>
        <w:rPr>
          <w:rFonts w:eastAsia="Calibri"/>
          <w:b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Liczba zarejestrowanych osób bezrobotnych posiadających wymagane przez Organizatora kwalifikacje wynosi mniej niż 15 osób </w:t>
      </w:r>
      <w:r w:rsidRPr="00B01958">
        <w:rPr>
          <w:rFonts w:eastAsia="Calibri"/>
          <w:b/>
          <w:sz w:val="20"/>
          <w:szCs w:val="20"/>
        </w:rPr>
        <w:t xml:space="preserve">– 1 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pStyle w:val="Tekstpodstawowy2"/>
        <w:numPr>
          <w:ilvl w:val="0"/>
          <w:numId w:val="22"/>
        </w:numPr>
        <w:spacing w:line="240" w:lineRule="auto"/>
        <w:jc w:val="both"/>
        <w:rPr>
          <w:rFonts w:eastAsia="Calibri"/>
          <w:sz w:val="20"/>
          <w:szCs w:val="20"/>
        </w:rPr>
      </w:pPr>
      <w:r w:rsidRPr="00B01958">
        <w:rPr>
          <w:rFonts w:eastAsia="Calibri"/>
          <w:sz w:val="20"/>
          <w:szCs w:val="20"/>
        </w:rPr>
        <w:t xml:space="preserve">Brak zarejestrowanych osób bezrobotnych posiadających wymagane przez Organizatora kwalifikacje – </w:t>
      </w:r>
      <w:r w:rsidRPr="00B01958">
        <w:rPr>
          <w:rFonts w:eastAsia="Calibri"/>
          <w:b/>
          <w:sz w:val="20"/>
          <w:szCs w:val="20"/>
        </w:rPr>
        <w:t>0 </w:t>
      </w:r>
      <w:proofErr w:type="spellStart"/>
      <w:r w:rsidRPr="00B01958">
        <w:rPr>
          <w:rFonts w:eastAsia="Calibri"/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numPr>
          <w:ilvl w:val="0"/>
          <w:numId w:val="20"/>
        </w:numPr>
        <w:jc w:val="both"/>
        <w:rPr>
          <w:b/>
          <w:sz w:val="20"/>
          <w:szCs w:val="20"/>
        </w:rPr>
      </w:pPr>
      <w:r w:rsidRPr="00B01958">
        <w:rPr>
          <w:b/>
          <w:sz w:val="20"/>
          <w:szCs w:val="20"/>
        </w:rPr>
        <w:t xml:space="preserve">Stan zatrudnienia 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wzrost zatrudnienia  – </w:t>
      </w:r>
      <w:r w:rsidRPr="00B01958">
        <w:rPr>
          <w:b/>
          <w:sz w:val="20"/>
          <w:szCs w:val="20"/>
        </w:rPr>
        <w:t xml:space="preserve">2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zatrudnienie na tym samym poziomie– </w:t>
      </w:r>
      <w:r w:rsidRPr="00B01958">
        <w:rPr>
          <w:b/>
          <w:sz w:val="20"/>
          <w:szCs w:val="20"/>
        </w:rPr>
        <w:t xml:space="preserve">1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  <w:r w:rsidRPr="00B01958">
        <w:rPr>
          <w:b/>
          <w:sz w:val="20"/>
          <w:szCs w:val="20"/>
        </w:rPr>
        <w:t>,</w:t>
      </w:r>
    </w:p>
    <w:p w:rsidR="00E7674C" w:rsidRPr="00B01958" w:rsidRDefault="00E7674C" w:rsidP="00E7674C">
      <w:pPr>
        <w:numPr>
          <w:ilvl w:val="1"/>
          <w:numId w:val="20"/>
        </w:numPr>
        <w:jc w:val="both"/>
        <w:rPr>
          <w:sz w:val="20"/>
          <w:szCs w:val="20"/>
        </w:rPr>
      </w:pPr>
      <w:r w:rsidRPr="00B01958">
        <w:rPr>
          <w:sz w:val="20"/>
          <w:szCs w:val="20"/>
        </w:rPr>
        <w:t>spadek zatrudnienia</w:t>
      </w:r>
      <w:r w:rsidRPr="00B01958">
        <w:rPr>
          <w:b/>
          <w:sz w:val="20"/>
          <w:szCs w:val="20"/>
        </w:rPr>
        <w:t xml:space="preserve"> – 0 </w:t>
      </w:r>
      <w:proofErr w:type="spellStart"/>
      <w:r w:rsidRPr="00B01958">
        <w:rPr>
          <w:b/>
          <w:sz w:val="20"/>
          <w:szCs w:val="20"/>
        </w:rPr>
        <w:t>pkt</w:t>
      </w:r>
      <w:proofErr w:type="spellEnd"/>
    </w:p>
    <w:p w:rsidR="00E7674C" w:rsidRPr="00B01958" w:rsidRDefault="00E7674C" w:rsidP="00E7674C">
      <w:pPr>
        <w:ind w:left="720"/>
        <w:jc w:val="both"/>
        <w:rPr>
          <w:b/>
          <w:sz w:val="20"/>
          <w:szCs w:val="20"/>
        </w:rPr>
      </w:pPr>
    </w:p>
    <w:p w:rsidR="00E7674C" w:rsidRPr="00B01958" w:rsidRDefault="00E7674C" w:rsidP="00E7674C">
      <w:pPr>
        <w:spacing w:line="360" w:lineRule="auto"/>
        <w:jc w:val="both"/>
        <w:rPr>
          <w:sz w:val="20"/>
          <w:szCs w:val="20"/>
        </w:rPr>
      </w:pPr>
      <w:r w:rsidRPr="00B01958">
        <w:rPr>
          <w:sz w:val="20"/>
          <w:szCs w:val="20"/>
        </w:rPr>
        <w:t xml:space="preserve">Maksymalna ilość punktów, jaką może otrzymać wniosek wynosi </w:t>
      </w:r>
      <w:r w:rsidRPr="00B01958">
        <w:rPr>
          <w:b/>
          <w:sz w:val="20"/>
          <w:szCs w:val="20"/>
        </w:rPr>
        <w:t xml:space="preserve">24 </w:t>
      </w:r>
      <w:r w:rsidRPr="00B01958">
        <w:rPr>
          <w:sz w:val="20"/>
          <w:szCs w:val="20"/>
        </w:rPr>
        <w:t xml:space="preserve">punktów. Za wnioski pozytywnie rozpatrzone przez Komisję uznaje się wnioski, które uzyskają punktację </w:t>
      </w:r>
      <w:r w:rsidRPr="00B01958">
        <w:rPr>
          <w:sz w:val="20"/>
          <w:szCs w:val="20"/>
          <w:u w:val="single"/>
        </w:rPr>
        <w:t>od 14 do 24  punktów</w:t>
      </w:r>
      <w:r w:rsidRPr="00B01958">
        <w:rPr>
          <w:sz w:val="20"/>
          <w:szCs w:val="20"/>
        </w:rPr>
        <w:t xml:space="preserve">. Ostateczna akceptacja lub odmowa </w:t>
      </w:r>
      <w:r>
        <w:rPr>
          <w:sz w:val="20"/>
          <w:szCs w:val="20"/>
        </w:rPr>
        <w:t>propozycji komisji</w:t>
      </w:r>
      <w:r w:rsidRPr="00B01958">
        <w:rPr>
          <w:sz w:val="20"/>
          <w:szCs w:val="20"/>
        </w:rPr>
        <w:t xml:space="preserve"> należy do Dyrektora Urzędu. Wnioskodawcy otrzymują odpowiedzi pisemne o sposobie rozpatrzenia wniosku. Od negatywnego stanowiska PUP nie przysługuje odwołanie. </w:t>
      </w:r>
    </w:p>
    <w:p w:rsidR="00E7674C" w:rsidRDefault="00E7674C" w:rsidP="00E7674C">
      <w:pPr>
        <w:jc w:val="both"/>
      </w:pPr>
    </w:p>
    <w:p w:rsidR="005A5F3B" w:rsidRPr="002A1BF5" w:rsidRDefault="00044DD5" w:rsidP="00044DD5">
      <w:pPr>
        <w:spacing w:after="200" w:line="276" w:lineRule="auto"/>
      </w:pPr>
      <w:r w:rsidRPr="002A1BF5">
        <w:t xml:space="preserve">                            </w:t>
      </w:r>
    </w:p>
    <w:sectPr w:rsidR="005A5F3B" w:rsidRPr="002A1BF5" w:rsidSect="004868D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EAA" w:rsidRDefault="005F7EAA" w:rsidP="00A361C1">
      <w:r>
        <w:separator/>
      </w:r>
    </w:p>
  </w:endnote>
  <w:endnote w:type="continuationSeparator" w:id="1">
    <w:p w:rsidR="005F7EAA" w:rsidRDefault="005F7EAA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EAA" w:rsidRDefault="005F7EAA" w:rsidP="00A361C1">
      <w:r>
        <w:separator/>
      </w:r>
    </w:p>
  </w:footnote>
  <w:footnote w:type="continuationSeparator" w:id="1">
    <w:p w:rsidR="005F7EAA" w:rsidRDefault="005F7EAA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7830DC"/>
    <w:multiLevelType w:val="hybridMultilevel"/>
    <w:tmpl w:val="30A827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4E6369"/>
    <w:multiLevelType w:val="hybridMultilevel"/>
    <w:tmpl w:val="150E3614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20"/>
  </w:num>
  <w:num w:numId="15">
    <w:abstractNumId w:val="19"/>
  </w:num>
  <w:num w:numId="16">
    <w:abstractNumId w:val="17"/>
  </w:num>
  <w:num w:numId="17">
    <w:abstractNumId w:val="12"/>
  </w:num>
  <w:num w:numId="18">
    <w:abstractNumId w:val="11"/>
  </w:num>
  <w:num w:numId="19">
    <w:abstractNumId w:val="10"/>
  </w:num>
  <w:num w:numId="20">
    <w:abstractNumId w:val="15"/>
  </w:num>
  <w:num w:numId="21">
    <w:abstractNumId w:val="16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D6BCC"/>
    <w:rsid w:val="000F1E50"/>
    <w:rsid w:val="00156C5C"/>
    <w:rsid w:val="00180756"/>
    <w:rsid w:val="001F1B15"/>
    <w:rsid w:val="00211F41"/>
    <w:rsid w:val="00246CA0"/>
    <w:rsid w:val="00256677"/>
    <w:rsid w:val="00296E30"/>
    <w:rsid w:val="002A1BF5"/>
    <w:rsid w:val="002C3F3E"/>
    <w:rsid w:val="002F083E"/>
    <w:rsid w:val="00334E05"/>
    <w:rsid w:val="00337396"/>
    <w:rsid w:val="00337780"/>
    <w:rsid w:val="00391428"/>
    <w:rsid w:val="003B0EDA"/>
    <w:rsid w:val="0041571E"/>
    <w:rsid w:val="00427702"/>
    <w:rsid w:val="00461EFA"/>
    <w:rsid w:val="00465D30"/>
    <w:rsid w:val="004868DA"/>
    <w:rsid w:val="00487B24"/>
    <w:rsid w:val="004A4A18"/>
    <w:rsid w:val="004C4A87"/>
    <w:rsid w:val="00516025"/>
    <w:rsid w:val="00577498"/>
    <w:rsid w:val="005A4B7C"/>
    <w:rsid w:val="005A5F3B"/>
    <w:rsid w:val="005B0469"/>
    <w:rsid w:val="005B7846"/>
    <w:rsid w:val="005C1941"/>
    <w:rsid w:val="005D2868"/>
    <w:rsid w:val="005F7EAA"/>
    <w:rsid w:val="00603C87"/>
    <w:rsid w:val="0061305C"/>
    <w:rsid w:val="006A3564"/>
    <w:rsid w:val="006D36D5"/>
    <w:rsid w:val="006E3E75"/>
    <w:rsid w:val="006E69A4"/>
    <w:rsid w:val="006F5947"/>
    <w:rsid w:val="007344CD"/>
    <w:rsid w:val="00734615"/>
    <w:rsid w:val="00755264"/>
    <w:rsid w:val="007569B3"/>
    <w:rsid w:val="007607AA"/>
    <w:rsid w:val="00760CD2"/>
    <w:rsid w:val="007852B1"/>
    <w:rsid w:val="007E696B"/>
    <w:rsid w:val="00805055"/>
    <w:rsid w:val="00835AA6"/>
    <w:rsid w:val="00845DA3"/>
    <w:rsid w:val="00846B19"/>
    <w:rsid w:val="00885639"/>
    <w:rsid w:val="00894CCE"/>
    <w:rsid w:val="0091588D"/>
    <w:rsid w:val="00970B77"/>
    <w:rsid w:val="009813F4"/>
    <w:rsid w:val="00981B67"/>
    <w:rsid w:val="009E1919"/>
    <w:rsid w:val="00A13E5D"/>
    <w:rsid w:val="00A361C1"/>
    <w:rsid w:val="00A3680F"/>
    <w:rsid w:val="00A51795"/>
    <w:rsid w:val="00B07B1D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F7BE3"/>
    <w:rsid w:val="00D1787F"/>
    <w:rsid w:val="00D5614E"/>
    <w:rsid w:val="00D61840"/>
    <w:rsid w:val="00D72066"/>
    <w:rsid w:val="00D94188"/>
    <w:rsid w:val="00DA0284"/>
    <w:rsid w:val="00E4649B"/>
    <w:rsid w:val="00E558F9"/>
    <w:rsid w:val="00E7674C"/>
    <w:rsid w:val="00E950C7"/>
    <w:rsid w:val="00EA4469"/>
    <w:rsid w:val="00EB4CD0"/>
    <w:rsid w:val="00EC3555"/>
    <w:rsid w:val="00EE25CC"/>
    <w:rsid w:val="00F051F1"/>
    <w:rsid w:val="00F15E42"/>
    <w:rsid w:val="00F15F9C"/>
    <w:rsid w:val="00F32BA1"/>
    <w:rsid w:val="00F64A15"/>
    <w:rsid w:val="00FA42A0"/>
    <w:rsid w:val="00FA5A48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b.brzyska</cp:lastModifiedBy>
  <cp:revision>3</cp:revision>
  <cp:lastPrinted>2019-01-21T08:55:00Z</cp:lastPrinted>
  <dcterms:created xsi:type="dcterms:W3CDTF">2019-01-21T08:55:00Z</dcterms:created>
  <dcterms:modified xsi:type="dcterms:W3CDTF">2019-01-23T08:59:00Z</dcterms:modified>
</cp:coreProperties>
</file>