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A66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</w:t>
      </w:r>
      <w:r w:rsidRPr="008F2D1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nr </w:t>
      </w:r>
      <w:r w:rsidR="007756D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29/</w:t>
      </w:r>
      <w:r w:rsidRPr="008F2D1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</w:t>
      </w:r>
      <w:r w:rsidR="00B2040A" w:rsidRPr="008F2D1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D56D0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B37F31" w:rsidRDefault="00EC010E" w:rsidP="00955442">
      <w:pPr>
        <w:shd w:val="clear" w:color="auto" w:fill="FFFFFF"/>
        <w:spacing w:before="0" w:after="12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13650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391038"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</w:t>
      </w:r>
      <w:r w:rsidR="0060266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  <w:r w:rsidR="005555A5"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="0060266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10</w:t>
      </w:r>
      <w:r w:rsidR="00AA5243"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</w:t>
      </w:r>
      <w:r w:rsidR="00B2040A"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7 </w:t>
      </w:r>
      <w:r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</w:p>
    <w:p w:rsidR="00EC010E" w:rsidRPr="00B37F31" w:rsidRDefault="00391038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zmiany zarządzenia nr </w:t>
      </w:r>
      <w:r w:rsidR="008528B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16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/2017 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Jastrzębiu-Zdroju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dnia 2</w:t>
      </w:r>
      <w:r w:rsidR="008528B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.0</w:t>
      </w:r>
      <w:r w:rsidR="008528B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.2017 r. </w:t>
      </w:r>
      <w:r w:rsidR="008528B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realizacji projektu współfinansowanego z Europejskiego Funduszu Społecznego w ramach </w:t>
      </w:r>
      <w:r w:rsidR="008528B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</w:t>
      </w:r>
      <w:r w:rsidR="008528B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si Priorytetowej VII Regionalny rynek pracy, Działanie7.</w:t>
      </w:r>
      <w:r w:rsidR="008528B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 Aktywne formy przeciwdziałania bezrobociu Poddziałanie 7.1.3 Poprawa zdolności do zatrudnienia osób poszukujących pracy i pozostających bez zatrudnienia</w:t>
      </w:r>
      <w:r w:rsidR="008528B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, Regionalnego Programu Operacyjnego Województwa Śląskiego na lata 2014 – 2020, pn.: „</w:t>
      </w:r>
      <w:r w:rsidR="008528B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Praktyka i praca – </w:t>
      </w:r>
      <w:r w:rsidR="008528B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Aktywizacja</w:t>
      </w:r>
      <w:r w:rsidR="008528B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zawodowa </w:t>
      </w:r>
      <w:r w:rsidR="008528B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osób bezrobotnych w wieku 30+”</w:t>
      </w:r>
    </w:p>
    <w:p w:rsidR="00EC010E" w:rsidRPr="00B37F31" w:rsidRDefault="00953538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3B42BF">
        <w:rPr>
          <w:rFonts w:ascii="Times New Roman" w:eastAsia="Times New Roman" w:hAnsi="Times New Roman" w:cs="Times New Roman"/>
          <w:color w:val="000000"/>
          <w:lang w:eastAsia="pl-PL"/>
        </w:rPr>
        <w:t>Na podstawie § 4 ust. 1 Statutu Powiatowego Urzędu Pracy w Jastrzębiu-Zdroju, §16 ust. 1 pkt 8 Regulaminu Organizacyjnego Powiatowego Ur</w:t>
      </w:r>
      <w:r w:rsidR="00955442" w:rsidRPr="003B42BF">
        <w:rPr>
          <w:rFonts w:ascii="Times New Roman" w:eastAsia="Times New Roman" w:hAnsi="Times New Roman" w:cs="Times New Roman"/>
          <w:color w:val="000000"/>
          <w:lang w:eastAsia="pl-PL"/>
        </w:rPr>
        <w:t>zędu Pracy w Jastrzębiu-Zdroju</w:t>
      </w:r>
      <w:r w:rsidR="00955442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953538" w:rsidRPr="00B37F31" w:rsidRDefault="00953538" w:rsidP="00955442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B37F31">
        <w:rPr>
          <w:rFonts w:ascii="Times New Roman" w:hAnsi="Times New Roman" w:cs="Times New Roman"/>
          <w:b/>
        </w:rPr>
        <w:t>zarządzam: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7756DF" w:rsidRDefault="007756DF" w:rsidP="007756DF">
      <w:pPr>
        <w:shd w:val="clear" w:color="auto" w:fill="FFFFFF"/>
        <w:spacing w:before="0" w:after="12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Zmienić treść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załącznik</w:t>
      </w:r>
      <w:r>
        <w:rPr>
          <w:rFonts w:ascii="Times New Roman" w:eastAsia="Times New Roman" w:hAnsi="Times New Roman" w:cs="Times New Roman"/>
          <w:color w:val="000000"/>
          <w:lang w:eastAsia="pl-PL"/>
        </w:rPr>
        <w:t>a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nr 1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do Zarządzenia nr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16</w:t>
      </w:r>
      <w:r>
        <w:rPr>
          <w:rFonts w:ascii="Times New Roman" w:eastAsia="Times New Roman" w:hAnsi="Times New Roman" w:cs="Times New Roman"/>
          <w:color w:val="000000"/>
          <w:lang w:eastAsia="pl-PL"/>
        </w:rPr>
        <w:t>/2017 Dyrektora Powiatowego Urzędu Pracy w</w:t>
      </w:r>
      <w:r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>
        <w:rPr>
          <w:rFonts w:ascii="Times New Roman" w:eastAsia="Times New Roman" w:hAnsi="Times New Roman" w:cs="Times New Roman"/>
          <w:color w:val="000000"/>
          <w:lang w:eastAsia="pl-PL"/>
        </w:rPr>
        <w:t>Jastrzębiu-Zdroju z dnia 2</w:t>
      </w:r>
      <w:r>
        <w:rPr>
          <w:rFonts w:ascii="Times New Roman" w:eastAsia="Times New Roman" w:hAnsi="Times New Roman" w:cs="Times New Roman"/>
          <w:color w:val="000000"/>
          <w:lang w:eastAsia="pl-PL"/>
        </w:rPr>
        <w:t>0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.0</w:t>
      </w:r>
      <w:r>
        <w:rPr>
          <w:rFonts w:ascii="Times New Roman" w:eastAsia="Times New Roman" w:hAnsi="Times New Roman" w:cs="Times New Roman"/>
          <w:color w:val="000000"/>
          <w:lang w:eastAsia="pl-PL"/>
        </w:rPr>
        <w:t>7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.2017 r., który przyjmuje brzmienie zgodnie z załącznikiem nr 1 do niniejszego Zarządzenia.</w:t>
      </w:r>
    </w:p>
    <w:p w:rsidR="00602667" w:rsidRPr="00B37F31" w:rsidRDefault="00E26DC2" w:rsidP="00602667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7756DF" w:rsidRDefault="007756DF" w:rsidP="007756DF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Zmienić § 3 Zarządzenia nr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16</w:t>
      </w:r>
      <w:r>
        <w:rPr>
          <w:rFonts w:ascii="Times New Roman" w:eastAsia="Times New Roman" w:hAnsi="Times New Roman" w:cs="Times New Roman"/>
          <w:color w:val="000000"/>
          <w:lang w:eastAsia="pl-PL"/>
        </w:rPr>
        <w:t>/2017 Dyrektora Powiatowego Urzędu Pracy w Jastrzębiu-Zdroju z dnia 2</w:t>
      </w:r>
      <w:r>
        <w:rPr>
          <w:rFonts w:ascii="Times New Roman" w:eastAsia="Times New Roman" w:hAnsi="Times New Roman" w:cs="Times New Roman"/>
          <w:color w:val="000000"/>
          <w:lang w:eastAsia="pl-PL"/>
        </w:rPr>
        <w:t>0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.0</w:t>
      </w:r>
      <w:r>
        <w:rPr>
          <w:rFonts w:ascii="Times New Roman" w:eastAsia="Times New Roman" w:hAnsi="Times New Roman" w:cs="Times New Roman"/>
          <w:color w:val="000000"/>
          <w:lang w:eastAsia="pl-PL"/>
        </w:rPr>
        <w:t>7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.2017 r. i nadać mu następujące brzmienie:</w:t>
      </w:r>
    </w:p>
    <w:p w:rsidR="007756DF" w:rsidRPr="00B37F31" w:rsidRDefault="007756DF" w:rsidP="007756DF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Rozwiązywanie bieżących problemów oraz koordynację działań zapewni współpraca zespołu projektowego, w skład, którego wchodzą:</w:t>
      </w:r>
    </w:p>
    <w:p w:rsidR="007756DF" w:rsidRDefault="007756DF" w:rsidP="007756DF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Agnieszka Rymarczuk – specjalista ds. programów –koordynator projektu,</w:t>
      </w:r>
    </w:p>
    <w:p w:rsidR="007756DF" w:rsidRDefault="007756DF" w:rsidP="007756DF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Katarzyna Sitek – specjalista ds. programów –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zastępca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koordynator</w:t>
      </w:r>
      <w:r>
        <w:rPr>
          <w:rFonts w:ascii="Times New Roman" w:eastAsia="Times New Roman" w:hAnsi="Times New Roman" w:cs="Times New Roman"/>
          <w:color w:val="000000"/>
          <w:lang w:eastAsia="pl-PL"/>
        </w:rPr>
        <w:t>a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projektu,</w:t>
      </w:r>
    </w:p>
    <w:p w:rsidR="007756DF" w:rsidRDefault="007756DF" w:rsidP="007756DF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Bartłomiej Brandys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starszy referent – obsługa księgowa projektu,</w:t>
      </w:r>
    </w:p>
    <w:p w:rsidR="007756DF" w:rsidRDefault="007756DF" w:rsidP="007756DF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>Grażyna Dora – pośrednik pracy, doradca klienta – realizacja zadań z zakresu pośrednictwa pracy i poradnictwa zawodowego,</w:t>
      </w:r>
    </w:p>
    <w:p w:rsidR="007756DF" w:rsidRDefault="007756DF" w:rsidP="007756DF">
      <w:pPr>
        <w:pStyle w:val="Akapitzlist"/>
        <w:numPr>
          <w:ilvl w:val="0"/>
          <w:numId w:val="8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Danuta Kuś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programów, doradca klienta – realizacja zadań związanych z organizacją staży,</w:t>
      </w:r>
    </w:p>
    <w:p w:rsidR="007756DF" w:rsidRPr="002A17F0" w:rsidRDefault="007756DF" w:rsidP="007756DF">
      <w:pPr>
        <w:pStyle w:val="Akapitzlist"/>
        <w:numPr>
          <w:ilvl w:val="0"/>
          <w:numId w:val="8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Renata Zaręba – starszy inspektor </w:t>
      </w:r>
      <w:r w:rsidRPr="005555A5">
        <w:rPr>
          <w:rFonts w:ascii="Times New Roman" w:eastAsia="Times New Roman" w:hAnsi="Times New Roman" w:cs="Times New Roman"/>
          <w:color w:val="000000"/>
          <w:lang w:eastAsia="pl-PL"/>
        </w:rPr>
        <w:t xml:space="preserve">– realizacja zadań z zakresu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prac interwencyjnych.</w:t>
      </w:r>
      <w:bookmarkStart w:id="0" w:name="_GoBack"/>
      <w:bookmarkEnd w:id="0"/>
    </w:p>
    <w:p w:rsidR="003B42BF" w:rsidRPr="00B37F31" w:rsidRDefault="003B42BF" w:rsidP="003B42BF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Zarządzenie wchodzi z dniem</w:t>
      </w:r>
      <w:r w:rsidR="00AB4BCD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podpisania.</w:t>
      </w:r>
    </w:p>
    <w:p w:rsidR="00A057B9" w:rsidRPr="00B37F31" w:rsidRDefault="00A057B9" w:rsidP="00955442">
      <w:pPr>
        <w:spacing w:line="276" w:lineRule="auto"/>
        <w:rPr>
          <w:rFonts w:ascii="Times New Roman" w:hAnsi="Times New Roman" w:cs="Times New Roman"/>
        </w:rPr>
      </w:pPr>
    </w:p>
    <w:sectPr w:rsidR="00A057B9" w:rsidRPr="00B37F31" w:rsidSect="00953538">
      <w:headerReference w:type="default" r:id="rId7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7B3" w:rsidRDefault="007E27B3" w:rsidP="00953538">
      <w:pPr>
        <w:spacing w:before="0"/>
      </w:pPr>
      <w:r>
        <w:separator/>
      </w:r>
    </w:p>
  </w:endnote>
  <w:endnote w:type="continuationSeparator" w:id="0">
    <w:p w:rsidR="007E27B3" w:rsidRDefault="007E27B3" w:rsidP="0095353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7B3" w:rsidRDefault="007E27B3" w:rsidP="00953538">
      <w:pPr>
        <w:spacing w:before="0"/>
      </w:pPr>
      <w:r>
        <w:separator/>
      </w:r>
    </w:p>
  </w:footnote>
  <w:footnote w:type="continuationSeparator" w:id="0">
    <w:p w:rsidR="007E27B3" w:rsidRDefault="007E27B3" w:rsidP="00953538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27B3" w:rsidRDefault="007E27B3" w:rsidP="00363011">
    <w:pPr>
      <w:pStyle w:val="Nagwek"/>
      <w:ind w:left="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74B31"/>
    <w:multiLevelType w:val="hybridMultilevel"/>
    <w:tmpl w:val="AF9223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507284F"/>
    <w:multiLevelType w:val="multilevel"/>
    <w:tmpl w:val="5088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2D33E2"/>
    <w:multiLevelType w:val="hybridMultilevel"/>
    <w:tmpl w:val="21425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25378F"/>
    <w:multiLevelType w:val="hybridMultilevel"/>
    <w:tmpl w:val="68EA38F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7A15FC0"/>
    <w:multiLevelType w:val="hybridMultilevel"/>
    <w:tmpl w:val="4A064B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10E"/>
    <w:rsid w:val="00042278"/>
    <w:rsid w:val="00060539"/>
    <w:rsid w:val="00065DC4"/>
    <w:rsid w:val="000677D4"/>
    <w:rsid w:val="00085955"/>
    <w:rsid w:val="000D1EF6"/>
    <w:rsid w:val="000E261D"/>
    <w:rsid w:val="000E2D3C"/>
    <w:rsid w:val="00134303"/>
    <w:rsid w:val="0013650E"/>
    <w:rsid w:val="001935B1"/>
    <w:rsid w:val="001B3BB8"/>
    <w:rsid w:val="00205D8B"/>
    <w:rsid w:val="002121A9"/>
    <w:rsid w:val="0021576E"/>
    <w:rsid w:val="00283191"/>
    <w:rsid w:val="00295F58"/>
    <w:rsid w:val="002A547F"/>
    <w:rsid w:val="002B133A"/>
    <w:rsid w:val="002B6571"/>
    <w:rsid w:val="003037F2"/>
    <w:rsid w:val="00313C36"/>
    <w:rsid w:val="0032623D"/>
    <w:rsid w:val="00363011"/>
    <w:rsid w:val="00363453"/>
    <w:rsid w:val="00367A76"/>
    <w:rsid w:val="00391038"/>
    <w:rsid w:val="0039783D"/>
    <w:rsid w:val="003B42BF"/>
    <w:rsid w:val="003B4781"/>
    <w:rsid w:val="003B6D89"/>
    <w:rsid w:val="003D1607"/>
    <w:rsid w:val="00406E0A"/>
    <w:rsid w:val="00411F51"/>
    <w:rsid w:val="00442C89"/>
    <w:rsid w:val="00490878"/>
    <w:rsid w:val="00495B00"/>
    <w:rsid w:val="004A6669"/>
    <w:rsid w:val="004E05EE"/>
    <w:rsid w:val="004F4878"/>
    <w:rsid w:val="00546EE0"/>
    <w:rsid w:val="005555A5"/>
    <w:rsid w:val="005609DB"/>
    <w:rsid w:val="0056788B"/>
    <w:rsid w:val="005F3ABC"/>
    <w:rsid w:val="00602667"/>
    <w:rsid w:val="006059BD"/>
    <w:rsid w:val="0060740F"/>
    <w:rsid w:val="006210D3"/>
    <w:rsid w:val="00640C44"/>
    <w:rsid w:val="00660FE7"/>
    <w:rsid w:val="00666D7F"/>
    <w:rsid w:val="006841C9"/>
    <w:rsid w:val="00686FE6"/>
    <w:rsid w:val="00694B04"/>
    <w:rsid w:val="006C05AE"/>
    <w:rsid w:val="006F3C7E"/>
    <w:rsid w:val="007458E8"/>
    <w:rsid w:val="00750C0F"/>
    <w:rsid w:val="00761B57"/>
    <w:rsid w:val="007756DF"/>
    <w:rsid w:val="007E27B3"/>
    <w:rsid w:val="007F4D3D"/>
    <w:rsid w:val="00844454"/>
    <w:rsid w:val="00846624"/>
    <w:rsid w:val="008528BF"/>
    <w:rsid w:val="008575DB"/>
    <w:rsid w:val="008B39AF"/>
    <w:rsid w:val="008F0042"/>
    <w:rsid w:val="008F194F"/>
    <w:rsid w:val="008F2D1F"/>
    <w:rsid w:val="009059EE"/>
    <w:rsid w:val="0092458A"/>
    <w:rsid w:val="00926860"/>
    <w:rsid w:val="0092707A"/>
    <w:rsid w:val="00930636"/>
    <w:rsid w:val="009444AB"/>
    <w:rsid w:val="009530C3"/>
    <w:rsid w:val="00953538"/>
    <w:rsid w:val="0095429A"/>
    <w:rsid w:val="00955442"/>
    <w:rsid w:val="00955EDE"/>
    <w:rsid w:val="00965C50"/>
    <w:rsid w:val="009671A9"/>
    <w:rsid w:val="00976AB7"/>
    <w:rsid w:val="00992D90"/>
    <w:rsid w:val="009A2627"/>
    <w:rsid w:val="00A057B9"/>
    <w:rsid w:val="00A06B3D"/>
    <w:rsid w:val="00A42DB4"/>
    <w:rsid w:val="00AA102D"/>
    <w:rsid w:val="00AA5243"/>
    <w:rsid w:val="00AB4BCD"/>
    <w:rsid w:val="00AC38B3"/>
    <w:rsid w:val="00B2040A"/>
    <w:rsid w:val="00B33CFD"/>
    <w:rsid w:val="00B37F31"/>
    <w:rsid w:val="00B76A1A"/>
    <w:rsid w:val="00B92038"/>
    <w:rsid w:val="00BA4296"/>
    <w:rsid w:val="00BB6533"/>
    <w:rsid w:val="00C33BCA"/>
    <w:rsid w:val="00C43012"/>
    <w:rsid w:val="00C43D2D"/>
    <w:rsid w:val="00C61DB5"/>
    <w:rsid w:val="00C81F0F"/>
    <w:rsid w:val="00C916D3"/>
    <w:rsid w:val="00CB16DB"/>
    <w:rsid w:val="00CB53D6"/>
    <w:rsid w:val="00CB6658"/>
    <w:rsid w:val="00CE08ED"/>
    <w:rsid w:val="00D12D5D"/>
    <w:rsid w:val="00D25AF9"/>
    <w:rsid w:val="00D45004"/>
    <w:rsid w:val="00D56D0F"/>
    <w:rsid w:val="00D74C02"/>
    <w:rsid w:val="00D80E31"/>
    <w:rsid w:val="00D821C5"/>
    <w:rsid w:val="00DA2C92"/>
    <w:rsid w:val="00DE10C7"/>
    <w:rsid w:val="00DE4674"/>
    <w:rsid w:val="00DF125F"/>
    <w:rsid w:val="00E031CD"/>
    <w:rsid w:val="00E20E44"/>
    <w:rsid w:val="00E26DC2"/>
    <w:rsid w:val="00E51E65"/>
    <w:rsid w:val="00EA3653"/>
    <w:rsid w:val="00EC010E"/>
    <w:rsid w:val="00ED0F0B"/>
    <w:rsid w:val="00EE0DD9"/>
    <w:rsid w:val="00F2469E"/>
    <w:rsid w:val="00F25B6E"/>
    <w:rsid w:val="00F655DC"/>
    <w:rsid w:val="00F91A74"/>
    <w:rsid w:val="00FB137B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  <w15:docId w15:val="{8BA5DE5C-CDE9-4D06-B263-43A8C883A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Katarzyna Sitek</cp:lastModifiedBy>
  <cp:revision>4</cp:revision>
  <cp:lastPrinted>2017-10-12T10:30:00Z</cp:lastPrinted>
  <dcterms:created xsi:type="dcterms:W3CDTF">2017-10-12T10:07:00Z</dcterms:created>
  <dcterms:modified xsi:type="dcterms:W3CDTF">2017-10-13T09:04:00Z</dcterms:modified>
</cp:coreProperties>
</file>