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B37F31" w:rsidRDefault="00953538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F521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28</w:t>
      </w:r>
      <w:bookmarkStart w:id="0" w:name="_GoBack"/>
      <w:bookmarkEnd w:id="0"/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B2040A"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365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391038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6026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5555A5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6026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="00AA5243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B2040A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7 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3910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nr 7/2017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27.01.2017 r. 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2040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zatrudnienia osób poszukujących pracy i pozostających bez zatrudnienia – projekty pozakonkursowe (dla publicznych służb zatrudnienia)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 – 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Aktywizacja osób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bezrobotnych w wieku 30+ zarejestrowanych w Powiatowym Urzędzie Pracy w Jastrzębiu-Zdroju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(</w:t>
      </w:r>
      <w:r w:rsidR="00B2040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</w:t>
      </w:r>
      <w:r w:rsidR="005555A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2A17F0" w:rsidRPr="00B37F31" w:rsidRDefault="002A17F0" w:rsidP="002A17F0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116B2F" w:rsidRDefault="002A17F0" w:rsidP="002A17F0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</w:t>
      </w:r>
      <w:r w:rsidR="00116B2F">
        <w:rPr>
          <w:rFonts w:ascii="Times New Roman" w:eastAsia="Times New Roman" w:hAnsi="Times New Roman" w:cs="Times New Roman"/>
          <w:color w:val="000000"/>
          <w:lang w:eastAsia="pl-PL"/>
        </w:rPr>
        <w:t xml:space="preserve">treść </w:t>
      </w:r>
      <w:r w:rsidR="00116B2F"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</w:t>
      </w:r>
      <w:r w:rsidR="00116B2F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116B2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nr 1 </w:t>
      </w:r>
      <w:r w:rsidR="00116B2F">
        <w:rPr>
          <w:rFonts w:ascii="Times New Roman" w:eastAsia="Times New Roman" w:hAnsi="Times New Roman" w:cs="Times New Roman"/>
          <w:color w:val="000000"/>
          <w:lang w:eastAsia="pl-PL"/>
        </w:rPr>
        <w:t xml:space="preserve">do </w:t>
      </w:r>
      <w:r w:rsidR="00116B2F">
        <w:rPr>
          <w:rFonts w:ascii="Times New Roman" w:eastAsia="Times New Roman" w:hAnsi="Times New Roman" w:cs="Times New Roman"/>
          <w:color w:val="000000"/>
          <w:lang w:eastAsia="pl-PL"/>
        </w:rPr>
        <w:t>Zarządzenia nr 7/2017 Dyrektora Powiatowego Urzędu Pracy w Jastrzębiu-Zdroju z dnia 27.01.2017 r.</w:t>
      </w:r>
      <w:r w:rsidR="00116B2F">
        <w:rPr>
          <w:rFonts w:ascii="Times New Roman" w:eastAsia="Times New Roman" w:hAnsi="Times New Roman" w:cs="Times New Roman"/>
          <w:color w:val="000000"/>
          <w:lang w:eastAsia="pl-PL"/>
        </w:rPr>
        <w:t>, który przyjmuje brzmienie zgodnie z załącznikiem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116B2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:rsidR="002A17F0" w:rsidRDefault="003910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</w:t>
      </w:r>
      <w:r w:rsidR="00602667">
        <w:rPr>
          <w:rFonts w:ascii="Times New Roman" w:eastAsia="Times New Roman" w:hAnsi="Times New Roman" w:cs="Times New Roman"/>
          <w:color w:val="000000"/>
          <w:lang w:eastAsia="pl-PL"/>
        </w:rPr>
        <w:t xml:space="preserve">§ 3 </w:t>
      </w:r>
      <w:r w:rsidR="00497E9B"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 w:rsidR="00134303">
        <w:rPr>
          <w:rFonts w:ascii="Times New Roman" w:eastAsia="Times New Roman" w:hAnsi="Times New Roman" w:cs="Times New Roman"/>
          <w:color w:val="000000"/>
          <w:lang w:eastAsia="pl-PL"/>
        </w:rPr>
        <w:t xml:space="preserve">arządzenia nr 7/2017 </w:t>
      </w:r>
      <w:r w:rsidR="00497E9B">
        <w:rPr>
          <w:rFonts w:ascii="Times New Roman" w:eastAsia="Times New Roman" w:hAnsi="Times New Roman" w:cs="Times New Roman"/>
          <w:color w:val="000000"/>
          <w:lang w:eastAsia="pl-PL"/>
        </w:rPr>
        <w:t xml:space="preserve">Dyrektora Powiatowego Urzędu Pracy w Jastrzębiu-Zdroju </w:t>
      </w:r>
      <w:r w:rsidR="00134303">
        <w:rPr>
          <w:rFonts w:ascii="Times New Roman" w:eastAsia="Times New Roman" w:hAnsi="Times New Roman" w:cs="Times New Roman"/>
          <w:color w:val="000000"/>
          <w:lang w:eastAsia="pl-PL"/>
        </w:rPr>
        <w:t xml:space="preserve">z dnia 27.01.2017 r. </w:t>
      </w:r>
      <w:r w:rsidR="00EA5871">
        <w:rPr>
          <w:rFonts w:ascii="Times New Roman" w:eastAsia="Times New Roman" w:hAnsi="Times New Roman" w:cs="Times New Roman"/>
          <w:color w:val="000000"/>
          <w:lang w:eastAsia="pl-PL"/>
        </w:rPr>
        <w:t xml:space="preserve">i nadać mu </w:t>
      </w:r>
      <w:r w:rsidR="002A17F0">
        <w:rPr>
          <w:rFonts w:ascii="Times New Roman" w:eastAsia="Times New Roman" w:hAnsi="Times New Roman" w:cs="Times New Roman"/>
          <w:color w:val="000000"/>
          <w:lang w:eastAsia="pl-PL"/>
        </w:rPr>
        <w:t>następujące brzmienie:</w:t>
      </w:r>
    </w:p>
    <w:p w:rsidR="002A17F0" w:rsidRPr="00B37F31" w:rsidRDefault="002A17F0" w:rsidP="002A17F0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Rozwiązywanie bieżących problemów oraz koordynację działań zapewni współpraca zespołu projektowego, w skład, którego wchodzą: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 projektu,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zastępca koordynatora projektu,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Grażyna Dora – pośrednik pracy, doradca klienta – realizacja zadań z zakresu pośrednictwa pracy i poradnictwa zawodowego,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Agnieszka Kocoń – pośrednik pracy, doradca klienta – realizacja zadań z zakresu pośrednictwa pracy i poradnictwa zawodowego,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związanych z organizacją staży,</w:t>
      </w:r>
    </w:p>
    <w:p w:rsid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Ilona Siwiec– specjalista ds. programów,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 zakresu jednorazowych środków na podjęcie działalności gospodarczej,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refundacji kosztów wyposażenia lub doposażenia stanowiska pracy dla skierowanego bezrobotnego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2A17F0" w:rsidRDefault="002A17F0" w:rsidP="002A17F0">
      <w:pPr>
        <w:pStyle w:val="Akapitzlist"/>
        <w:numPr>
          <w:ilvl w:val="0"/>
          <w:numId w:val="8"/>
        </w:numPr>
        <w:shd w:val="clear" w:color="auto" w:fill="FFFFFF"/>
        <w:spacing w:before="0" w:after="12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A17F0">
        <w:rPr>
          <w:rFonts w:ascii="Times New Roman" w:eastAsia="Times New Roman" w:hAnsi="Times New Roman" w:cs="Times New Roman"/>
          <w:color w:val="000000"/>
          <w:lang w:eastAsia="pl-PL"/>
        </w:rPr>
        <w:t>Renata Zaręba – starszy inspektor – realizacja zadań z zakresu prac interwencyjnych.</w:t>
      </w:r>
    </w:p>
    <w:p w:rsidR="003B42BF" w:rsidRPr="00B37F31" w:rsidRDefault="003B42BF" w:rsidP="003B42BF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B3" w:rsidRDefault="00391038" w:rsidP="00391038">
    <w:pPr>
      <w:pStyle w:val="Nagwek"/>
      <w:pBdr>
        <w:bottom w:val="single" w:sz="4" w:space="1" w:color="auto"/>
      </w:pBdr>
      <w:ind w:left="0"/>
      <w:jc w:val="center"/>
    </w:pPr>
    <w:r>
      <w:rPr>
        <w:noProof/>
        <w:lang w:eastAsia="pl-PL"/>
      </w:rPr>
      <w:drawing>
        <wp:inline distT="0" distB="0" distL="0" distR="0">
          <wp:extent cx="5443728" cy="804672"/>
          <wp:effectExtent l="0" t="0" r="508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FS kolor 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43728" cy="804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116B2F"/>
    <w:rsid w:val="00134303"/>
    <w:rsid w:val="0013650E"/>
    <w:rsid w:val="001935B1"/>
    <w:rsid w:val="001B3BB8"/>
    <w:rsid w:val="00205D8B"/>
    <w:rsid w:val="002121A9"/>
    <w:rsid w:val="0021576E"/>
    <w:rsid w:val="00283191"/>
    <w:rsid w:val="00295F58"/>
    <w:rsid w:val="002A17F0"/>
    <w:rsid w:val="002A547F"/>
    <w:rsid w:val="002B133A"/>
    <w:rsid w:val="002B6571"/>
    <w:rsid w:val="003037F2"/>
    <w:rsid w:val="00313C36"/>
    <w:rsid w:val="0032623D"/>
    <w:rsid w:val="00363453"/>
    <w:rsid w:val="00367A76"/>
    <w:rsid w:val="00391038"/>
    <w:rsid w:val="0039783D"/>
    <w:rsid w:val="003B42BF"/>
    <w:rsid w:val="003B6D89"/>
    <w:rsid w:val="003D1607"/>
    <w:rsid w:val="00406E0A"/>
    <w:rsid w:val="00411F51"/>
    <w:rsid w:val="004324E8"/>
    <w:rsid w:val="00442C89"/>
    <w:rsid w:val="00490878"/>
    <w:rsid w:val="00495B00"/>
    <w:rsid w:val="00497E9B"/>
    <w:rsid w:val="004A6669"/>
    <w:rsid w:val="004E05EE"/>
    <w:rsid w:val="004F4878"/>
    <w:rsid w:val="00546EE0"/>
    <w:rsid w:val="005555A5"/>
    <w:rsid w:val="005609DB"/>
    <w:rsid w:val="0056788B"/>
    <w:rsid w:val="005F3ABC"/>
    <w:rsid w:val="00602667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F3C7E"/>
    <w:rsid w:val="007458E8"/>
    <w:rsid w:val="00750C0F"/>
    <w:rsid w:val="00761B57"/>
    <w:rsid w:val="007E27B3"/>
    <w:rsid w:val="007F4D3D"/>
    <w:rsid w:val="00844454"/>
    <w:rsid w:val="00846624"/>
    <w:rsid w:val="008575DB"/>
    <w:rsid w:val="008B39AF"/>
    <w:rsid w:val="008F0042"/>
    <w:rsid w:val="008F194F"/>
    <w:rsid w:val="008F2D1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76A1A"/>
    <w:rsid w:val="00B92038"/>
    <w:rsid w:val="00BA4296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26DC2"/>
    <w:rsid w:val="00E51E65"/>
    <w:rsid w:val="00E9366E"/>
    <w:rsid w:val="00EA3653"/>
    <w:rsid w:val="00EA5871"/>
    <w:rsid w:val="00EC010E"/>
    <w:rsid w:val="00ED0F0B"/>
    <w:rsid w:val="00EE0DD9"/>
    <w:rsid w:val="00F2469E"/>
    <w:rsid w:val="00F25B6E"/>
    <w:rsid w:val="00F52138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5:docId w15:val="{8BA5DE5C-CDE9-4D06-B263-43A8C883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3</cp:revision>
  <cp:lastPrinted>2017-10-13T08:18:00Z</cp:lastPrinted>
  <dcterms:created xsi:type="dcterms:W3CDTF">2017-10-13T08:17:00Z</dcterms:created>
  <dcterms:modified xsi:type="dcterms:W3CDTF">2017-10-13T08:40:00Z</dcterms:modified>
</cp:coreProperties>
</file>