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E10FCD">
        <w:rPr>
          <w:rFonts w:ascii="Arial" w:hAnsi="Arial" w:cs="Arial"/>
          <w:b/>
          <w:sz w:val="22"/>
          <w:szCs w:val="22"/>
        </w:rPr>
        <w:t>26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D7019D">
        <w:rPr>
          <w:rFonts w:ascii="Arial" w:hAnsi="Arial" w:cs="Arial"/>
          <w:b/>
          <w:sz w:val="22"/>
          <w:szCs w:val="22"/>
        </w:rPr>
        <w:t>7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1777FD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 dnia </w:t>
      </w:r>
      <w:r w:rsidR="00A40E43">
        <w:rPr>
          <w:rFonts w:ascii="Arial" w:hAnsi="Arial" w:cs="Arial"/>
          <w:b/>
          <w:sz w:val="22"/>
          <w:szCs w:val="22"/>
        </w:rPr>
        <w:t>02</w:t>
      </w:r>
      <w:r w:rsidR="003C3747" w:rsidRPr="0082206A">
        <w:rPr>
          <w:rFonts w:ascii="Arial" w:hAnsi="Arial" w:cs="Arial"/>
          <w:b/>
          <w:sz w:val="22"/>
          <w:szCs w:val="22"/>
        </w:rPr>
        <w:t>.</w:t>
      </w:r>
      <w:r w:rsidR="00A40E43">
        <w:rPr>
          <w:rFonts w:ascii="Arial" w:hAnsi="Arial" w:cs="Arial"/>
          <w:b/>
          <w:sz w:val="22"/>
          <w:szCs w:val="22"/>
        </w:rPr>
        <w:t>10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D7019D">
        <w:rPr>
          <w:rFonts w:ascii="Arial" w:hAnsi="Arial" w:cs="Arial"/>
          <w:b/>
          <w:sz w:val="22"/>
          <w:szCs w:val="22"/>
        </w:rPr>
        <w:t>7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7234F8">
        <w:rPr>
          <w:rFonts w:ascii="Arial" w:hAnsi="Arial" w:cs="Arial"/>
          <w:b/>
          <w:sz w:val="22"/>
          <w:szCs w:val="22"/>
        </w:rPr>
        <w:t>rozliczenia</w:t>
      </w:r>
      <w:r w:rsidR="00C637CC">
        <w:rPr>
          <w:rFonts w:ascii="Arial" w:hAnsi="Arial" w:cs="Arial"/>
          <w:b/>
          <w:sz w:val="22"/>
          <w:szCs w:val="22"/>
        </w:rPr>
        <w:t xml:space="preserve"> czasu pracy w Powiatowym Urzędzie Pracy w Jastrzębiu-Zdroju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>Zdroju oraz §</w:t>
      </w:r>
      <w:r w:rsidR="001777FD">
        <w:rPr>
          <w:rFonts w:ascii="Arial" w:hAnsi="Arial" w:cs="Arial"/>
          <w:sz w:val="22"/>
          <w:szCs w:val="22"/>
        </w:rPr>
        <w:t> </w:t>
      </w:r>
      <w:r w:rsidRPr="0082206A">
        <w:rPr>
          <w:rFonts w:ascii="Arial" w:hAnsi="Arial" w:cs="Arial"/>
          <w:sz w:val="22"/>
          <w:szCs w:val="22"/>
        </w:rPr>
        <w:t>16</w:t>
      </w:r>
      <w:r w:rsidR="001777FD">
        <w:rPr>
          <w:rFonts w:ascii="Arial" w:hAnsi="Arial" w:cs="Arial"/>
          <w:sz w:val="22"/>
          <w:szCs w:val="22"/>
        </w:rPr>
        <w:t> </w:t>
      </w:r>
      <w:r w:rsidR="00DD0564">
        <w:rPr>
          <w:rFonts w:ascii="Arial" w:hAnsi="Arial" w:cs="Arial"/>
          <w:sz w:val="22"/>
          <w:szCs w:val="22"/>
        </w:rPr>
        <w:t>ust.</w:t>
      </w:r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 xml:space="preserve">Zdroju w związku z </w:t>
      </w:r>
      <w:r w:rsidR="00063F59">
        <w:rPr>
          <w:rFonts w:ascii="Arial" w:hAnsi="Arial" w:cs="Arial"/>
          <w:sz w:val="22"/>
          <w:szCs w:val="22"/>
        </w:rPr>
        <w:t xml:space="preserve">art. 130 § 2 ustawy z dnia 26 czerwca 1974 r. – Kodeks pracy (tekst jednolity z 2016 r. poz. 1666 z </w:t>
      </w:r>
      <w:proofErr w:type="spellStart"/>
      <w:r w:rsidR="00063F59">
        <w:rPr>
          <w:rFonts w:ascii="Arial" w:hAnsi="Arial" w:cs="Arial"/>
          <w:sz w:val="22"/>
          <w:szCs w:val="22"/>
        </w:rPr>
        <w:t>późn</w:t>
      </w:r>
      <w:proofErr w:type="spellEnd"/>
      <w:r w:rsidR="00063F59">
        <w:rPr>
          <w:rFonts w:ascii="Arial" w:hAnsi="Arial" w:cs="Arial"/>
          <w:sz w:val="22"/>
          <w:szCs w:val="22"/>
        </w:rPr>
        <w:t>. zm.)</w:t>
      </w:r>
    </w:p>
    <w:p w:rsidR="00C637CC" w:rsidRDefault="00C637CC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E10FCD" w:rsidRPr="00685B8D" w:rsidRDefault="00E10FCD" w:rsidP="00685B8D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685B8D">
        <w:rPr>
          <w:rFonts w:ascii="Arial" w:hAnsi="Arial" w:cs="Arial"/>
          <w:sz w:val="22"/>
          <w:szCs w:val="22"/>
        </w:rPr>
        <w:t xml:space="preserve">Ustalam dla pracowników Powiatowego Urzędu Pracy w Jastrzębiu-Zdroju jeden dodatkowy dzień wolny od pracy w związku z obniżeniem w okresie rozliczeniowym czwartego kwartału </w:t>
      </w:r>
      <w:r w:rsidR="00685B8D" w:rsidRPr="00685B8D">
        <w:rPr>
          <w:rFonts w:ascii="Arial" w:hAnsi="Arial" w:cs="Arial"/>
          <w:sz w:val="22"/>
          <w:szCs w:val="22"/>
        </w:rPr>
        <w:t xml:space="preserve">br. </w:t>
      </w:r>
      <w:r w:rsidRPr="00685B8D">
        <w:rPr>
          <w:rFonts w:ascii="Arial" w:hAnsi="Arial" w:cs="Arial"/>
          <w:sz w:val="22"/>
          <w:szCs w:val="22"/>
        </w:rPr>
        <w:t>wymiaru czasu pracy z powodu wystąpienia w tym okresie święta przypadającego w innym niż niedziela dniu wolnym od pracy.</w:t>
      </w:r>
    </w:p>
    <w:p w:rsidR="00E10FCD" w:rsidRDefault="00E10FCD" w:rsidP="004A45A6">
      <w:pPr>
        <w:jc w:val="both"/>
        <w:rPr>
          <w:rFonts w:ascii="Arial" w:hAnsi="Arial" w:cs="Arial"/>
          <w:sz w:val="22"/>
          <w:szCs w:val="22"/>
        </w:rPr>
      </w:pPr>
    </w:p>
    <w:p w:rsidR="00E10FCD" w:rsidRPr="00685B8D" w:rsidRDefault="00E10FCD" w:rsidP="00685B8D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685B8D">
        <w:rPr>
          <w:rFonts w:ascii="Arial" w:hAnsi="Arial" w:cs="Arial"/>
          <w:sz w:val="22"/>
          <w:szCs w:val="22"/>
        </w:rPr>
        <w:t>Odbiór dn</w:t>
      </w:r>
      <w:r w:rsidR="00A32F16">
        <w:rPr>
          <w:rFonts w:ascii="Arial" w:hAnsi="Arial" w:cs="Arial"/>
          <w:sz w:val="22"/>
          <w:szCs w:val="22"/>
        </w:rPr>
        <w:t>i</w:t>
      </w:r>
      <w:r w:rsidRPr="00685B8D">
        <w:rPr>
          <w:rFonts w:ascii="Arial" w:hAnsi="Arial" w:cs="Arial"/>
          <w:sz w:val="22"/>
          <w:szCs w:val="22"/>
        </w:rPr>
        <w:t>a wolnego w zamian za dzień świąteczny przypadający 11 listopada 2017</w:t>
      </w:r>
      <w:r w:rsidR="00685B8D">
        <w:rPr>
          <w:rFonts w:ascii="Arial" w:hAnsi="Arial" w:cs="Arial"/>
          <w:sz w:val="22"/>
          <w:szCs w:val="22"/>
        </w:rPr>
        <w:t xml:space="preserve"> r.</w:t>
      </w:r>
      <w:r w:rsidRPr="00685B8D">
        <w:rPr>
          <w:rFonts w:ascii="Arial" w:hAnsi="Arial" w:cs="Arial"/>
          <w:sz w:val="22"/>
          <w:szCs w:val="22"/>
        </w:rPr>
        <w:t xml:space="preserve"> (sobota) winien nastąpić  06.11.2017 r. lub 13.11.2017 r. </w:t>
      </w:r>
    </w:p>
    <w:p w:rsidR="00685B8D" w:rsidRDefault="00685B8D" w:rsidP="004A45A6">
      <w:pPr>
        <w:jc w:val="both"/>
        <w:rPr>
          <w:rFonts w:ascii="Arial" w:hAnsi="Arial" w:cs="Arial"/>
          <w:sz w:val="22"/>
          <w:szCs w:val="22"/>
        </w:rPr>
      </w:pPr>
    </w:p>
    <w:p w:rsidR="00685B8D" w:rsidRDefault="00685B8D" w:rsidP="00685B8D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2</w:t>
      </w:r>
    </w:p>
    <w:p w:rsidR="00685B8D" w:rsidRDefault="00685B8D" w:rsidP="004A45A6">
      <w:pPr>
        <w:jc w:val="both"/>
        <w:rPr>
          <w:rFonts w:ascii="Arial" w:hAnsi="Arial" w:cs="Arial"/>
          <w:sz w:val="22"/>
          <w:szCs w:val="22"/>
        </w:rPr>
      </w:pPr>
    </w:p>
    <w:p w:rsidR="00E10FCD" w:rsidRPr="00685B8D" w:rsidRDefault="00685B8D" w:rsidP="00685B8D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Zobowiązuję k</w:t>
      </w:r>
      <w:r w:rsidR="00E10FCD" w:rsidRPr="00685B8D">
        <w:rPr>
          <w:rFonts w:ascii="Arial" w:hAnsi="Arial" w:cs="Arial"/>
          <w:sz w:val="22"/>
          <w:szCs w:val="22"/>
        </w:rPr>
        <w:t>ierowników komórek organizacyjnych do ustalenia</w:t>
      </w:r>
      <w:r w:rsidRPr="00685B8D">
        <w:rPr>
          <w:rFonts w:ascii="Arial" w:hAnsi="Arial" w:cs="Arial"/>
          <w:sz w:val="22"/>
          <w:szCs w:val="22"/>
        </w:rPr>
        <w:t xml:space="preserve"> daty wykorzystania dodatkowego dnia wolnego od pracy dla siebie jak i podległych pracowników wg tabeli stanowiącej załącznik do niniejszego zarządzenia.</w:t>
      </w:r>
    </w:p>
    <w:p w:rsidR="00685B8D" w:rsidRDefault="00685B8D" w:rsidP="004A45A6">
      <w:pPr>
        <w:jc w:val="both"/>
        <w:rPr>
          <w:rFonts w:ascii="Arial" w:hAnsi="Arial" w:cs="Arial"/>
          <w:sz w:val="22"/>
          <w:szCs w:val="22"/>
        </w:rPr>
      </w:pPr>
    </w:p>
    <w:p w:rsidR="00E10FCD" w:rsidRPr="00685B8D" w:rsidRDefault="00685B8D" w:rsidP="00685B8D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685B8D">
        <w:rPr>
          <w:rFonts w:ascii="Arial" w:hAnsi="Arial" w:cs="Arial"/>
          <w:sz w:val="22"/>
          <w:szCs w:val="22"/>
        </w:rPr>
        <w:t xml:space="preserve">Ustalając z </w:t>
      </w:r>
      <w:r w:rsidR="00A32F16">
        <w:rPr>
          <w:rFonts w:ascii="Arial" w:hAnsi="Arial" w:cs="Arial"/>
          <w:sz w:val="22"/>
          <w:szCs w:val="22"/>
        </w:rPr>
        <w:t>podległymi pracownikami  termin</w:t>
      </w:r>
      <w:r w:rsidRPr="00685B8D">
        <w:rPr>
          <w:rFonts w:ascii="Arial" w:hAnsi="Arial" w:cs="Arial"/>
          <w:sz w:val="22"/>
          <w:szCs w:val="22"/>
        </w:rPr>
        <w:t xml:space="preserve"> wykorzystania dodatkowego dnia wolnego od pracy</w:t>
      </w:r>
      <w:r w:rsidR="00A40E43">
        <w:rPr>
          <w:rFonts w:ascii="Arial" w:hAnsi="Arial" w:cs="Arial"/>
          <w:sz w:val="22"/>
          <w:szCs w:val="22"/>
        </w:rPr>
        <w:t xml:space="preserve"> uwzględniając zapisy § 1, ust. 2</w:t>
      </w:r>
      <w:r w:rsidRPr="00685B8D">
        <w:rPr>
          <w:rFonts w:ascii="Arial" w:hAnsi="Arial" w:cs="Arial"/>
          <w:sz w:val="22"/>
          <w:szCs w:val="22"/>
        </w:rPr>
        <w:t xml:space="preserve">, w zamian za święto przypadające w </w:t>
      </w:r>
      <w:r w:rsidR="00A40E43" w:rsidRPr="00685B8D">
        <w:rPr>
          <w:rFonts w:ascii="Arial" w:hAnsi="Arial" w:cs="Arial"/>
          <w:sz w:val="22"/>
          <w:szCs w:val="22"/>
        </w:rPr>
        <w:t>sobotę</w:t>
      </w:r>
      <w:r w:rsidRPr="00685B8D">
        <w:rPr>
          <w:rFonts w:ascii="Arial" w:hAnsi="Arial" w:cs="Arial"/>
          <w:sz w:val="22"/>
          <w:szCs w:val="22"/>
        </w:rPr>
        <w:t xml:space="preserve"> należy mieć na względzie konieczność zapewnienia właściwej organizacji pracy urzędu oraz sprawnej obsługi klientów.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Default="003C3747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sectPr w:rsidR="00A40E43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760B2"/>
    <w:multiLevelType w:val="hybridMultilevel"/>
    <w:tmpl w:val="A27A9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B5A69"/>
    <w:multiLevelType w:val="hybridMultilevel"/>
    <w:tmpl w:val="A27A9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3E2E02"/>
    <w:multiLevelType w:val="hybridMultilevel"/>
    <w:tmpl w:val="CA9ECA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3C6E"/>
    <w:rsid w:val="00032AA7"/>
    <w:rsid w:val="00055D4E"/>
    <w:rsid w:val="00063F59"/>
    <w:rsid w:val="000937DB"/>
    <w:rsid w:val="000A7AB1"/>
    <w:rsid w:val="000F0E5E"/>
    <w:rsid w:val="000F550F"/>
    <w:rsid w:val="00106523"/>
    <w:rsid w:val="00140D32"/>
    <w:rsid w:val="00146127"/>
    <w:rsid w:val="001777FD"/>
    <w:rsid w:val="001862FC"/>
    <w:rsid w:val="001B7B6E"/>
    <w:rsid w:val="001B7E90"/>
    <w:rsid w:val="001C17D1"/>
    <w:rsid w:val="00211F41"/>
    <w:rsid w:val="00221BB4"/>
    <w:rsid w:val="0022582C"/>
    <w:rsid w:val="00256037"/>
    <w:rsid w:val="00264408"/>
    <w:rsid w:val="002D1341"/>
    <w:rsid w:val="002E0831"/>
    <w:rsid w:val="00331E76"/>
    <w:rsid w:val="003618C2"/>
    <w:rsid w:val="0038290F"/>
    <w:rsid w:val="003A0D2C"/>
    <w:rsid w:val="003B01DA"/>
    <w:rsid w:val="003C3747"/>
    <w:rsid w:val="00406633"/>
    <w:rsid w:val="00424F17"/>
    <w:rsid w:val="00445845"/>
    <w:rsid w:val="0045239D"/>
    <w:rsid w:val="00457D10"/>
    <w:rsid w:val="00497994"/>
    <w:rsid w:val="004A45A6"/>
    <w:rsid w:val="004B2CF0"/>
    <w:rsid w:val="004C55DF"/>
    <w:rsid w:val="004E310A"/>
    <w:rsid w:val="00547305"/>
    <w:rsid w:val="00581F4A"/>
    <w:rsid w:val="005A1FCE"/>
    <w:rsid w:val="005D2868"/>
    <w:rsid w:val="005D5C3C"/>
    <w:rsid w:val="005E478B"/>
    <w:rsid w:val="00620DDA"/>
    <w:rsid w:val="00665E92"/>
    <w:rsid w:val="00685B8D"/>
    <w:rsid w:val="006F32D9"/>
    <w:rsid w:val="00710AAF"/>
    <w:rsid w:val="00714FB8"/>
    <w:rsid w:val="007234F8"/>
    <w:rsid w:val="00776E67"/>
    <w:rsid w:val="00780B08"/>
    <w:rsid w:val="007C5D97"/>
    <w:rsid w:val="007E0BE0"/>
    <w:rsid w:val="007E49C3"/>
    <w:rsid w:val="007F6226"/>
    <w:rsid w:val="0082206A"/>
    <w:rsid w:val="008266EA"/>
    <w:rsid w:val="008A0C7F"/>
    <w:rsid w:val="00900AF0"/>
    <w:rsid w:val="0093301C"/>
    <w:rsid w:val="0094156C"/>
    <w:rsid w:val="00951619"/>
    <w:rsid w:val="00952476"/>
    <w:rsid w:val="00991514"/>
    <w:rsid w:val="0099496B"/>
    <w:rsid w:val="009B48AC"/>
    <w:rsid w:val="009D02A6"/>
    <w:rsid w:val="009D5F6A"/>
    <w:rsid w:val="009E52DB"/>
    <w:rsid w:val="009E7DD3"/>
    <w:rsid w:val="00A224F4"/>
    <w:rsid w:val="00A32F16"/>
    <w:rsid w:val="00A40E43"/>
    <w:rsid w:val="00A81AE1"/>
    <w:rsid w:val="00AA1994"/>
    <w:rsid w:val="00AB2B1F"/>
    <w:rsid w:val="00AC19DD"/>
    <w:rsid w:val="00AF45F3"/>
    <w:rsid w:val="00B479C9"/>
    <w:rsid w:val="00B5058F"/>
    <w:rsid w:val="00BA5968"/>
    <w:rsid w:val="00C06598"/>
    <w:rsid w:val="00C637CC"/>
    <w:rsid w:val="00C77CC4"/>
    <w:rsid w:val="00C80C9E"/>
    <w:rsid w:val="00CC2497"/>
    <w:rsid w:val="00CE4F7F"/>
    <w:rsid w:val="00CF6FFE"/>
    <w:rsid w:val="00D31967"/>
    <w:rsid w:val="00D36AFC"/>
    <w:rsid w:val="00D4056B"/>
    <w:rsid w:val="00D503B4"/>
    <w:rsid w:val="00D66373"/>
    <w:rsid w:val="00D7019D"/>
    <w:rsid w:val="00D86BE8"/>
    <w:rsid w:val="00DB1C78"/>
    <w:rsid w:val="00DC5D04"/>
    <w:rsid w:val="00DC763C"/>
    <w:rsid w:val="00DD0564"/>
    <w:rsid w:val="00E10FCD"/>
    <w:rsid w:val="00E32D73"/>
    <w:rsid w:val="00E8715E"/>
    <w:rsid w:val="00E9484C"/>
    <w:rsid w:val="00EC65DB"/>
    <w:rsid w:val="00F2522E"/>
    <w:rsid w:val="00F53EBC"/>
    <w:rsid w:val="00F6445A"/>
    <w:rsid w:val="00F758E9"/>
    <w:rsid w:val="00F95570"/>
    <w:rsid w:val="00FB3A40"/>
    <w:rsid w:val="00FD4A63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  <w:style w:type="table" w:styleId="Tabela-Siatka">
    <w:name w:val="Table Grid"/>
    <w:basedOn w:val="Standardowy"/>
    <w:uiPriority w:val="59"/>
    <w:rsid w:val="00A40E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8</cp:revision>
  <cp:lastPrinted>2017-10-05T07:21:00Z</cp:lastPrinted>
  <dcterms:created xsi:type="dcterms:W3CDTF">2017-10-03T08:03:00Z</dcterms:created>
  <dcterms:modified xsi:type="dcterms:W3CDTF">2017-10-06T05:50:00Z</dcterms:modified>
</cp:coreProperties>
</file>