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38" w:rsidRPr="00953538" w:rsidRDefault="00953538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097B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  <w:r w:rsidRPr="00283F0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/201</w:t>
      </w:r>
      <w:r w:rsidR="00097B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953538" w:rsidRDefault="00EC010E" w:rsidP="00A3090E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097B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27</w:t>
      </w:r>
      <w:r w:rsidR="00AA5243"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C604E0"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 w:rsidR="00AA5243"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F4777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bookmarkStart w:id="0" w:name="_GoBack"/>
      <w:bookmarkEnd w:id="0"/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A3090E" w:rsidRDefault="006C05AE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</w:t>
      </w:r>
      <w:r w:rsidR="00953538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Oś Priorytetowa I Osoby młode na rynku pracy,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Działania 1.1 Wsparcie osób mło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dych pozostających bez pracy na 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regionalnym rynku pracy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– projekty pozakonkursowe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Podział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anie 1.1.1 Wsparcie udzielane z 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Europejskiego Funduszu Społecznego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pt.: „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Aktywizacja osób młodych pozostających bez pracy w mieście Jastrzębie-Zdrój (</w:t>
      </w:r>
      <w:r w:rsidR="00C604E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7B4ED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I)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8C611B" w:rsidRDefault="008C611B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953538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 w:rsidR="00A3090E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953538" w:rsidRDefault="00953538" w:rsidP="00A3090E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953538">
        <w:rPr>
          <w:rFonts w:ascii="Times New Roman" w:hAnsi="Times New Roman" w:cs="Times New Roman"/>
          <w:b/>
        </w:rPr>
        <w:t>zarządzam:</w:t>
      </w:r>
    </w:p>
    <w:p w:rsidR="00EC010E" w:rsidRPr="007458E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EC010E" w:rsidRPr="007458E8" w:rsidRDefault="00EC010E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</w:t>
      </w:r>
      <w:r w:rsidR="00AA102D">
        <w:rPr>
          <w:rFonts w:ascii="Times New Roman" w:eastAsia="Times New Roman" w:hAnsi="Times New Roman" w:cs="Times New Roman"/>
          <w:color w:val="000000"/>
          <w:lang w:eastAsia="pl-PL"/>
        </w:rPr>
        <w:t>nej realizacji przebiegu</w:t>
      </w: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 xml:space="preserve"> projekt</w:t>
      </w:r>
      <w:r w:rsidR="00AA102D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 xml:space="preserve"> zobowiązuję wszystkich pracowników urzędu do ścisłej współpracy i współdziałania.</w:t>
      </w:r>
    </w:p>
    <w:p w:rsidR="00EC010E" w:rsidRPr="007458E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D80E31" w:rsidRDefault="00EC010E" w:rsidP="00A3090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0" w:line="276" w:lineRule="auto"/>
        <w:ind w:left="426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</w:t>
      </w:r>
      <w:r w:rsidR="00C43D2D">
        <w:rPr>
          <w:rFonts w:ascii="Times New Roman" w:eastAsia="Times New Roman" w:hAnsi="Times New Roman" w:cs="Times New Roman"/>
          <w:color w:val="000000"/>
          <w:lang w:eastAsia="pl-PL"/>
        </w:rPr>
        <w:t>ą projektu sprawuje K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oordynator.Główny Księgowy oraz kierownicy komórek organizacyjnych urzędu odpowiadają przed Dyrektorem Powiatowego Urzędu Pracy za m</w:t>
      </w:r>
      <w:r w:rsidR="00D74C02">
        <w:rPr>
          <w:rFonts w:ascii="Times New Roman" w:eastAsia="Times New Roman" w:hAnsi="Times New Roman" w:cs="Times New Roman"/>
          <w:color w:val="000000"/>
          <w:lang w:eastAsia="pl-PL"/>
        </w:rPr>
        <w:t>onitoring oraz realizację zadań.</w:t>
      </w:r>
    </w:p>
    <w:p w:rsidR="00EC010E" w:rsidRPr="00295D1C" w:rsidRDefault="00EC010E" w:rsidP="00A3090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 stanowi załącznik nr 1 do niniejszego zarządzenia.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953538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skład, którego wchodzą: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Agnieszka Rymarczuk – specjalista ds. programów – koordynator projektu,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 zastępca koordynatora projektu,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Dorota Wielgosińska –</w:t>
      </w:r>
      <w:r w:rsidR="002121A9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 poradnictwa zawodowego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Kocoń – 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</w:t>
      </w:r>
      <w:r w:rsidR="003B6D89" w:rsidRPr="00C604E0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>poradnictwa zawodowego,</w:t>
      </w:r>
    </w:p>
    <w:p w:rsidR="00EC010E" w:rsidRPr="00C604E0" w:rsidRDefault="00C604E0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Danuta Kuś</w:t>
      </w:r>
      <w:r w:rsidR="00EC010E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związanych z</w:t>
      </w:r>
      <w:r w:rsidR="003037F2" w:rsidRPr="00C604E0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>organizacją staży,</w:t>
      </w:r>
    </w:p>
    <w:p w:rsidR="00EC010E" w:rsidRPr="00C604E0" w:rsidRDefault="00C604E0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Michalina Gołowska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– </w:t>
      </w:r>
      <w:r w:rsidR="00F25B6E" w:rsidRPr="00C604E0">
        <w:rPr>
          <w:rFonts w:ascii="Times New Roman" w:eastAsia="Times New Roman" w:hAnsi="Times New Roman" w:cs="Times New Roman"/>
          <w:color w:val="000000"/>
          <w:lang w:eastAsia="pl-PL"/>
        </w:rPr>
        <w:t>specjalista ds. programów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 xml:space="preserve"> - stażysta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jednorazowych środków na podjęcie działalności gospodarczej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 xml:space="preserve"> i </w:t>
      </w:r>
      <w:r w:rsidR="00976AB7" w:rsidRPr="00C604E0">
        <w:rPr>
          <w:rFonts w:ascii="Times New Roman" w:eastAsia="Times New Roman" w:hAnsi="Times New Roman" w:cs="Times New Roman"/>
          <w:color w:val="000000"/>
          <w:lang w:eastAsia="pl-PL"/>
        </w:rPr>
        <w:t>staży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Pr="00295D1C" w:rsidRDefault="002121A9" w:rsidP="00A3090E">
      <w:pPr>
        <w:pStyle w:val="Akapitzlist"/>
        <w:numPr>
          <w:ilvl w:val="0"/>
          <w:numId w:val="7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Joanna Rygiel – 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>starszy inspektor –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realizacja zadań z zakresu polityki zatrudnienia</w:t>
      </w:r>
      <w:r w:rsidR="00C43D2D" w:rsidRPr="00C604E0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283F04" w:rsidRDefault="00EC010E" w:rsidP="00A3090E">
      <w:pPr>
        <w:pStyle w:val="Akapitzlist"/>
        <w:numPr>
          <w:ilvl w:val="0"/>
          <w:numId w:val="6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>Koordynator projektu oraz Główny Księgowy są bezpośrednio odpowiedzialni za dokonywanie w ustalonych terminach i formie sprawozdawczości z realizowan</w:t>
      </w:r>
      <w:r w:rsidR="009A2627" w:rsidRPr="00283F04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>pro</w:t>
      </w:r>
      <w:r w:rsidR="00D12D5D" w:rsidRPr="00283F04">
        <w:rPr>
          <w:rFonts w:ascii="Times New Roman" w:eastAsia="Times New Roman" w:hAnsi="Times New Roman" w:cs="Times New Roman"/>
          <w:color w:val="000000"/>
          <w:lang w:eastAsia="pl-PL"/>
        </w:rPr>
        <w:t>jektu</w:t>
      </w: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AB4BCD" w:rsidRPr="00295D1C" w:rsidRDefault="00EC010E" w:rsidP="00F72737">
      <w:pPr>
        <w:pStyle w:val="Akapitzlist"/>
        <w:numPr>
          <w:ilvl w:val="0"/>
          <w:numId w:val="6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>Sprawozdawczość jest prowadzona na podstawie danych, przedstawionych przez osoby odpowiedzialne za poszczególne działania wynikające z projektu (zgodnie z § 2 pkt.2</w:t>
      </w:r>
      <w:r w:rsidR="00283F04">
        <w:rPr>
          <w:rFonts w:ascii="Times New Roman" w:eastAsia="Times New Roman" w:hAnsi="Times New Roman" w:cs="Times New Roman"/>
          <w:color w:val="000000"/>
          <w:lang w:eastAsia="pl-PL"/>
        </w:rPr>
        <w:t xml:space="preserve"> i § 3</w:t>
      </w: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§ 5</w:t>
      </w:r>
    </w:p>
    <w:p w:rsidR="00EC010E" w:rsidRPr="00953538" w:rsidRDefault="00976AB7" w:rsidP="00F72737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K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oordynator dokon</w:t>
      </w:r>
      <w:r>
        <w:rPr>
          <w:rFonts w:ascii="Times New Roman" w:eastAsia="Times New Roman" w:hAnsi="Times New Roman" w:cs="Times New Roman"/>
          <w:color w:val="000000"/>
          <w:lang w:eastAsia="pl-PL"/>
        </w:rPr>
        <w:t>uje oceny efektywności projektu p</w:t>
      </w:r>
      <w:r w:rsidR="00EC010E" w:rsidRPr="00D80E31">
        <w:rPr>
          <w:rFonts w:ascii="Times New Roman" w:eastAsia="Times New Roman" w:hAnsi="Times New Roman" w:cs="Times New Roman"/>
          <w:color w:val="000000"/>
          <w:lang w:eastAsia="pl-PL"/>
        </w:rPr>
        <w:t xml:space="preserve">o zakończeniu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jego </w:t>
      </w:r>
      <w:r w:rsidR="00EC010E" w:rsidRPr="00D80E31">
        <w:rPr>
          <w:rFonts w:ascii="Times New Roman" w:eastAsia="Times New Roman" w:hAnsi="Times New Roman" w:cs="Times New Roman"/>
          <w:color w:val="000000"/>
          <w:lang w:eastAsia="pl-PL"/>
        </w:rPr>
        <w:t>realizacji</w:t>
      </w:r>
      <w:r w:rsidR="00C81F0F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6</w:t>
      </w:r>
    </w:p>
    <w:p w:rsidR="00295D1C" w:rsidRPr="00F72737" w:rsidRDefault="00926860" w:rsidP="00F72737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Wprowadz</w:t>
      </w:r>
      <w:r w:rsidR="00A42DB4"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ić </w:t>
      </w: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„Zasady i politykę ewidencjonowania, zapisywania zdarzeń gospodarczych oraz prowadzenia </w:t>
      </w:r>
      <w:r w:rsidR="00A42DB4"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ksiąg</w:t>
      </w: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rachunkowych projektu 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w ramach Programu Operacyjnego Wiedza Edukacja Rozwój 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>2014 - 2020, Oś Priorytetowa I Osoby młode na rynku pracy,Działani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>e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1.1 Wsparcie osób młodych pozostających bez pracy na regionalnym rynku pracy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– projekty pozakonkursowe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Poddziałanie 1.1.1 Wsparcie udzielane z Europejskiego Funduszu Społecznego, 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pt.: </w:t>
      </w:r>
      <w:r w:rsidRPr="000B1D26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Aktywizacja osób młodych pozostających bez pracy w mieście Jastrzębie-Zdrój (</w:t>
      </w:r>
      <w:r w:rsidR="007B4ED5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I</w:t>
      </w:r>
      <w:r w:rsidR="00C604E0" w:rsidRPr="000B1D26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I</w:t>
      </w:r>
      <w:r w:rsidRPr="000B1D26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I)</w:t>
      </w: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”</w:t>
      </w:r>
      <w:r w:rsidR="00097BD9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do </w:t>
      </w:r>
      <w:r w:rsidR="002B6571"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niniejszego zarządzenia.</w:t>
      </w:r>
    </w:p>
    <w:p w:rsidR="00686FE6" w:rsidRPr="00953538" w:rsidRDefault="00686FE6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EC010E" w:rsidRPr="00CE08ED" w:rsidRDefault="000B1D26" w:rsidP="00A3090E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związane z przyznaniem pomocy publicznej w projekcie przechowuje się przez okres co najmniej 10 lat, licząc od dnia jej przyznania.</w:t>
      </w:r>
    </w:p>
    <w:p w:rsidR="00CE08ED" w:rsidRPr="00CE08ED" w:rsidRDefault="00FF5E60" w:rsidP="00A3090E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Dokumenty związane z realiz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acją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projektu przechowuje się </w:t>
      </w:r>
      <w:r w:rsidR="00736275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zgodnie z obowiązującym w tut. Urzędzie Rzeczowym Wykazem Akt, nie krócej jednak niż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 xml:space="preserve">rzez okres dwóch lat </w:t>
      </w:r>
      <w:r w:rsidR="000563D6">
        <w:rPr>
          <w:rFonts w:ascii="Times New Roman" w:eastAsia="Times New Roman" w:hAnsi="Times New Roman" w:cs="Times New Roman"/>
          <w:color w:val="000000"/>
          <w:lang w:eastAsia="pl-PL"/>
        </w:rPr>
        <w:t>począwszy od 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>dnia 31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grudnia roku następującego po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złożeniu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do Komisji Eu</w:t>
      </w:r>
      <w:r w:rsidR="00D12D5D">
        <w:rPr>
          <w:rFonts w:ascii="Times New Roman" w:eastAsia="Times New Roman" w:hAnsi="Times New Roman" w:cs="Times New Roman"/>
          <w:color w:val="000000"/>
          <w:lang w:eastAsia="pl-PL"/>
        </w:rPr>
        <w:t>ropejskiej zestawienia wydatków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>w 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>którym ujęto ostateczne wydatki dotyczące zakończonego projektu. O dacie rozpoczęcia okresu</w:t>
      </w:r>
      <w:r w:rsidR="00411F51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 xml:space="preserve"> o którym mowa w zdaniu pierwszym</w:t>
      </w:r>
      <w:r w:rsidR="00411F51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EA3653">
        <w:rPr>
          <w:rFonts w:ascii="Times New Roman" w:eastAsia="Times New Roman" w:hAnsi="Times New Roman" w:cs="Times New Roman"/>
          <w:color w:val="000000"/>
          <w:lang w:eastAsia="pl-PL"/>
        </w:rPr>
        <w:t xml:space="preserve"> Wojewódzki Urząd Pracy – Instytucja Pośrednicząca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poinformuje</w:t>
      </w:r>
      <w:r w:rsidR="0021576E">
        <w:rPr>
          <w:rFonts w:ascii="Times New Roman" w:eastAsia="Times New Roman" w:hAnsi="Times New Roman" w:cs="Times New Roman"/>
          <w:color w:val="000000"/>
          <w:lang w:eastAsia="pl-PL"/>
        </w:rPr>
        <w:t xml:space="preserve">tut.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Powiatowy Urząd Pracy.</w:t>
      </w:r>
    </w:p>
    <w:p w:rsidR="00EC010E" w:rsidRPr="00D74C02" w:rsidRDefault="00EC010E" w:rsidP="00A3090E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Teczki dokumentów określonych w pkt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 xml:space="preserve"> 1 należy opisywać w sposób następujący: w miejscu wskazania kateg</w:t>
      </w:r>
      <w:r w:rsidR="00930636">
        <w:rPr>
          <w:rFonts w:ascii="Times New Roman" w:eastAsia="Times New Roman" w:hAnsi="Times New Roman" w:cs="Times New Roman"/>
          <w:color w:val="000000"/>
          <w:lang w:eastAsia="pl-PL"/>
        </w:rPr>
        <w:t>orii archiwalnej należy wpisać: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930636" w:rsidRPr="00930636">
        <w:rPr>
          <w:rFonts w:ascii="Times New Roman" w:eastAsia="Times New Roman" w:hAnsi="Times New Roman" w:cs="Times New Roman"/>
          <w:b/>
          <w:color w:val="000000"/>
          <w:lang w:eastAsia="pl-PL"/>
        </w:rPr>
        <w:t>„</w:t>
      </w:r>
      <w:r w:rsidRPr="00930636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B</w:t>
      </w:r>
      <w:r w:rsidR="00906840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E</w:t>
      </w:r>
      <w:r w:rsidRPr="00930636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10 licząc od</w:t>
      </w:r>
      <w:r w:rsidRPr="009306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” </w:t>
      </w:r>
      <w:r w:rsidRPr="00490878">
        <w:rPr>
          <w:rFonts w:ascii="Times New Roman" w:eastAsia="Times New Roman" w:hAnsi="Times New Roman" w:cs="Times New Roman"/>
          <w:color w:val="000000"/>
          <w:lang w:eastAsia="pl-PL"/>
        </w:rPr>
        <w:t>oraz</w:t>
      </w:r>
      <w:r w:rsidRPr="009306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datę zawarcia umowy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D74C02" w:rsidRDefault="00EC010E" w:rsidP="00A3090E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Teczki dokumentów określonych w pkt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 xml:space="preserve"> 2 należy opisywać w sposób następujący: w miejscu wskazania kategorii archiwalnej należy wpisać: </w:t>
      </w:r>
      <w:r w:rsidRPr="00D74C02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„ </w:t>
      </w:r>
      <w:r w:rsidR="00CE08ED" w:rsidRPr="00B10DAB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 xml:space="preserve">BE - </w:t>
      </w:r>
      <w:r w:rsidRPr="00B10DAB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31 grudzień 202</w:t>
      </w:r>
      <w:r w:rsidR="00CE08ED" w:rsidRPr="00B10DAB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3</w:t>
      </w:r>
      <w:r w:rsidRPr="00B10DAB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r</w:t>
      </w:r>
      <w:r w:rsidRPr="00D74C02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.”</w:t>
      </w:r>
    </w:p>
    <w:p w:rsidR="00EC010E" w:rsidRPr="00295D1C" w:rsidRDefault="00EC010E" w:rsidP="00F72737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686FE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Zarządzenie wchodzi z dniem</w:t>
      </w:r>
      <w:r w:rsidR="00AB4BCD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B10DAB" w:rsidRDefault="00A057B9" w:rsidP="00A3090E">
      <w:pPr>
        <w:spacing w:line="276" w:lineRule="auto"/>
        <w:rPr>
          <w:rFonts w:ascii="Times New Roman" w:hAnsi="Times New Roman" w:cs="Times New Roman"/>
          <w:b/>
        </w:rPr>
      </w:pPr>
    </w:p>
    <w:sectPr w:rsidR="00A057B9" w:rsidRPr="00B10DAB" w:rsidSect="00953538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D26" w:rsidRDefault="000B1D26" w:rsidP="00953538">
      <w:pPr>
        <w:spacing w:before="0"/>
      </w:pPr>
      <w:r>
        <w:separator/>
      </w:r>
    </w:p>
  </w:endnote>
  <w:endnote w:type="continuationSeparator" w:id="1">
    <w:p w:rsidR="000B1D26" w:rsidRDefault="000B1D26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D26" w:rsidRDefault="000B1D26" w:rsidP="00953538">
      <w:pPr>
        <w:spacing w:before="0"/>
      </w:pPr>
      <w:r>
        <w:separator/>
      </w:r>
    </w:p>
  </w:footnote>
  <w:footnote w:type="continuationSeparator" w:id="1">
    <w:p w:rsidR="000B1D26" w:rsidRDefault="000B1D26" w:rsidP="00953538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D26" w:rsidRDefault="000B1D26" w:rsidP="00283F04">
    <w:pPr>
      <w:pStyle w:val="Nagwek"/>
      <w:pBdr>
        <w:bottom w:val="single" w:sz="4" w:space="1" w:color="auto"/>
      </w:pBdr>
      <w:ind w:left="0"/>
      <w:jc w:val="center"/>
    </w:pPr>
    <w:r>
      <w:rPr>
        <w:rFonts w:ascii="Arial" w:hAnsi="Arial" w:cs="Arial"/>
        <w:b/>
        <w:noProof/>
        <w:lang w:eastAsia="pl-PL"/>
      </w:rPr>
      <w:drawing>
        <wp:inline distT="0" distB="0" distL="0" distR="0">
          <wp:extent cx="5520789" cy="771896"/>
          <wp:effectExtent l="19050" t="0" r="3711" b="0"/>
          <wp:docPr id="6" name="Obraz 1" descr="POWER UE 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WER UE pozio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1761" cy="773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D3429"/>
    <w:multiLevelType w:val="hybridMultilevel"/>
    <w:tmpl w:val="8C8E9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D4BEE"/>
    <w:multiLevelType w:val="hybridMultilevel"/>
    <w:tmpl w:val="4CE68A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C95C21"/>
    <w:multiLevelType w:val="hybridMultilevel"/>
    <w:tmpl w:val="7488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42278"/>
    <w:rsid w:val="000563D6"/>
    <w:rsid w:val="00060539"/>
    <w:rsid w:val="00097BD9"/>
    <w:rsid w:val="000B1D26"/>
    <w:rsid w:val="000E2D3C"/>
    <w:rsid w:val="001B3BB8"/>
    <w:rsid w:val="00205D8B"/>
    <w:rsid w:val="002121A9"/>
    <w:rsid w:val="0021576E"/>
    <w:rsid w:val="00283191"/>
    <w:rsid w:val="00283F04"/>
    <w:rsid w:val="00295D1C"/>
    <w:rsid w:val="00295F58"/>
    <w:rsid w:val="002B6571"/>
    <w:rsid w:val="003037F2"/>
    <w:rsid w:val="00313C36"/>
    <w:rsid w:val="0032623D"/>
    <w:rsid w:val="00363453"/>
    <w:rsid w:val="00367A76"/>
    <w:rsid w:val="003B6D89"/>
    <w:rsid w:val="003D1607"/>
    <w:rsid w:val="00411F51"/>
    <w:rsid w:val="00442E24"/>
    <w:rsid w:val="00490878"/>
    <w:rsid w:val="00495B00"/>
    <w:rsid w:val="004E05EE"/>
    <w:rsid w:val="00546EE0"/>
    <w:rsid w:val="005C5A7E"/>
    <w:rsid w:val="005F2B69"/>
    <w:rsid w:val="006059BD"/>
    <w:rsid w:val="0060740F"/>
    <w:rsid w:val="00621211"/>
    <w:rsid w:val="00640C44"/>
    <w:rsid w:val="00660FE7"/>
    <w:rsid w:val="006733F6"/>
    <w:rsid w:val="00686FE6"/>
    <w:rsid w:val="006C05AE"/>
    <w:rsid w:val="006F3C7E"/>
    <w:rsid w:val="00736275"/>
    <w:rsid w:val="007458E8"/>
    <w:rsid w:val="00761B57"/>
    <w:rsid w:val="007B1B5B"/>
    <w:rsid w:val="007B4ED5"/>
    <w:rsid w:val="007F4D3D"/>
    <w:rsid w:val="008145B5"/>
    <w:rsid w:val="00844454"/>
    <w:rsid w:val="00846624"/>
    <w:rsid w:val="008931E6"/>
    <w:rsid w:val="008B39AF"/>
    <w:rsid w:val="008C611B"/>
    <w:rsid w:val="008F194F"/>
    <w:rsid w:val="00906840"/>
    <w:rsid w:val="00926860"/>
    <w:rsid w:val="00930636"/>
    <w:rsid w:val="00953538"/>
    <w:rsid w:val="0095429A"/>
    <w:rsid w:val="00955EDE"/>
    <w:rsid w:val="00976AB7"/>
    <w:rsid w:val="00992D90"/>
    <w:rsid w:val="009A2627"/>
    <w:rsid w:val="009D5C8D"/>
    <w:rsid w:val="00A057B9"/>
    <w:rsid w:val="00A3090E"/>
    <w:rsid w:val="00A31ABA"/>
    <w:rsid w:val="00A42DB4"/>
    <w:rsid w:val="00AA102D"/>
    <w:rsid w:val="00AA5243"/>
    <w:rsid w:val="00AB4BCD"/>
    <w:rsid w:val="00AC38B3"/>
    <w:rsid w:val="00AD7554"/>
    <w:rsid w:val="00B10DAB"/>
    <w:rsid w:val="00B11C2A"/>
    <w:rsid w:val="00B33CFD"/>
    <w:rsid w:val="00B76A1A"/>
    <w:rsid w:val="00BA4296"/>
    <w:rsid w:val="00C43D2D"/>
    <w:rsid w:val="00C604E0"/>
    <w:rsid w:val="00C81F0F"/>
    <w:rsid w:val="00CB53D6"/>
    <w:rsid w:val="00CB6658"/>
    <w:rsid w:val="00CE08ED"/>
    <w:rsid w:val="00D11ED6"/>
    <w:rsid w:val="00D12D5D"/>
    <w:rsid w:val="00D74C02"/>
    <w:rsid w:val="00D80E31"/>
    <w:rsid w:val="00D821C5"/>
    <w:rsid w:val="00DE10C7"/>
    <w:rsid w:val="00DF125F"/>
    <w:rsid w:val="00E51E65"/>
    <w:rsid w:val="00EA3069"/>
    <w:rsid w:val="00EA3653"/>
    <w:rsid w:val="00EC010E"/>
    <w:rsid w:val="00ED0F0B"/>
    <w:rsid w:val="00F2469E"/>
    <w:rsid w:val="00F25B6E"/>
    <w:rsid w:val="00F47772"/>
    <w:rsid w:val="00F6729A"/>
    <w:rsid w:val="00F72737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semiHidden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Szymaniec</dc:creator>
  <cp:lastModifiedBy>bbrzyska</cp:lastModifiedBy>
  <cp:revision>2</cp:revision>
  <cp:lastPrinted>2015-05-20T06:00:00Z</cp:lastPrinted>
  <dcterms:created xsi:type="dcterms:W3CDTF">2017-02-14T08:18:00Z</dcterms:created>
  <dcterms:modified xsi:type="dcterms:W3CDTF">2017-02-14T08:18:00Z</dcterms:modified>
</cp:coreProperties>
</file>