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249" w:rsidRPr="00FC1705" w:rsidRDefault="004B0249" w:rsidP="004B0249">
      <w:pPr>
        <w:jc w:val="right"/>
        <w:rPr>
          <w:rFonts w:ascii="Times New Roman" w:hAnsi="Times New Roman"/>
          <w:b/>
          <w:i/>
          <w:sz w:val="22"/>
          <w:szCs w:val="22"/>
        </w:rPr>
      </w:pPr>
      <w:r w:rsidRPr="00FC1705">
        <w:rPr>
          <w:rFonts w:ascii="Times New Roman" w:hAnsi="Times New Roman"/>
          <w:b/>
          <w:i/>
          <w:sz w:val="22"/>
          <w:szCs w:val="22"/>
        </w:rPr>
        <w:t>Załącznik nr 2</w:t>
      </w:r>
    </w:p>
    <w:p w:rsidR="004B0249" w:rsidRPr="00FC1705" w:rsidRDefault="004B0249" w:rsidP="004B0249">
      <w:pPr>
        <w:jc w:val="right"/>
        <w:rPr>
          <w:rFonts w:ascii="Times New Roman" w:hAnsi="Times New Roman"/>
          <w:i/>
          <w:sz w:val="20"/>
        </w:rPr>
      </w:pPr>
      <w:r w:rsidRPr="00FC1705">
        <w:rPr>
          <w:rFonts w:ascii="Times New Roman" w:hAnsi="Times New Roman"/>
          <w:i/>
          <w:sz w:val="20"/>
        </w:rPr>
        <w:t>do Regulaminu w sprawie przyznawania środków na podjęcie działalności  na zasadach określonych dla spółdzielni socjalnych w Powiatowym Urzędzie Pracy w Jastrzębiu-Zdroju</w:t>
      </w:r>
      <w:r w:rsidR="00584A9E">
        <w:rPr>
          <w:rFonts w:ascii="Times New Roman" w:hAnsi="Times New Roman"/>
          <w:i/>
          <w:sz w:val="20"/>
        </w:rPr>
        <w:t xml:space="preserve"> z dnia 09.01.2017</w:t>
      </w:r>
      <w:r w:rsidRPr="00FC1705">
        <w:rPr>
          <w:rFonts w:ascii="Times New Roman" w:hAnsi="Times New Roman"/>
          <w:i/>
          <w:sz w:val="20"/>
        </w:rPr>
        <w:t>r.</w:t>
      </w:r>
    </w:p>
    <w:p w:rsidR="004B0249" w:rsidRPr="00FC1705" w:rsidRDefault="004B0249" w:rsidP="004B0249">
      <w:pPr>
        <w:jc w:val="right"/>
        <w:rPr>
          <w:rFonts w:ascii="Times New Roman" w:hAnsi="Times New Roman"/>
          <w:sz w:val="22"/>
          <w:szCs w:val="22"/>
        </w:rPr>
      </w:pPr>
    </w:p>
    <w:p w:rsidR="004B0249" w:rsidRPr="00FC1705" w:rsidRDefault="004B0249" w:rsidP="004B0249">
      <w:pPr>
        <w:jc w:val="both"/>
        <w:rPr>
          <w:rFonts w:ascii="Times New Roman" w:hAnsi="Times New Roman"/>
          <w:sz w:val="22"/>
          <w:szCs w:val="22"/>
        </w:rPr>
      </w:pPr>
      <w:r w:rsidRPr="00FC1705">
        <w:rPr>
          <w:rFonts w:ascii="Times New Roman" w:hAnsi="Times New Roman"/>
          <w:sz w:val="22"/>
          <w:szCs w:val="22"/>
        </w:rPr>
        <w:t>Kryteria oceny i punktacja dotyczące przyznania bezrobotnemu jednorazowych środków na założenie spółdzielni socjalnej:</w:t>
      </w:r>
    </w:p>
    <w:p w:rsidR="004B0249" w:rsidRPr="00FC1705" w:rsidRDefault="004B0249" w:rsidP="004B0249">
      <w:pPr>
        <w:jc w:val="both"/>
        <w:rPr>
          <w:rFonts w:ascii="Times New Roman" w:hAnsi="Times New Roman"/>
          <w:sz w:val="8"/>
          <w:szCs w:val="8"/>
        </w:rPr>
      </w:pPr>
    </w:p>
    <w:p w:rsidR="004B0249" w:rsidRPr="00FC1705" w:rsidRDefault="004B0249" w:rsidP="004B0249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4B0249" w:rsidRPr="00FC1705" w:rsidRDefault="004B0249" w:rsidP="004B0249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b/>
          <w:sz w:val="20"/>
        </w:rPr>
        <w:t>Stopień przygotowania planowanej działalności gospodarczej</w:t>
      </w:r>
      <w:r w:rsidRPr="00FC1705">
        <w:rPr>
          <w:rFonts w:ascii="Times New Roman" w:hAnsi="Times New Roman"/>
          <w:sz w:val="20"/>
        </w:rPr>
        <w:t>:</w:t>
      </w:r>
    </w:p>
    <w:p w:rsidR="004B0249" w:rsidRPr="00FC1705" w:rsidRDefault="004B0249" w:rsidP="004B0249">
      <w:pPr>
        <w:numPr>
          <w:ilvl w:val="1"/>
          <w:numId w:val="1"/>
        </w:numPr>
        <w:jc w:val="both"/>
        <w:rPr>
          <w:rFonts w:ascii="Times New Roman" w:hAnsi="Times New Roman"/>
          <w:sz w:val="8"/>
          <w:szCs w:val="8"/>
        </w:rPr>
      </w:pPr>
      <w:r w:rsidRPr="00FC1705">
        <w:rPr>
          <w:rFonts w:ascii="Times New Roman" w:hAnsi="Times New Roman"/>
          <w:sz w:val="20"/>
        </w:rPr>
        <w:t xml:space="preserve">Wskazanie </w:t>
      </w:r>
      <w:r w:rsidR="00B23AA0" w:rsidRPr="00FC1705">
        <w:rPr>
          <w:rFonts w:ascii="Times New Roman" w:hAnsi="Times New Roman"/>
          <w:sz w:val="20"/>
        </w:rPr>
        <w:t xml:space="preserve">i opis </w:t>
      </w:r>
      <w:r w:rsidRPr="00FC1705">
        <w:rPr>
          <w:rFonts w:ascii="Times New Roman" w:hAnsi="Times New Roman"/>
          <w:sz w:val="20"/>
        </w:rPr>
        <w:t xml:space="preserve">nabywców produktu/usługi  – </w:t>
      </w:r>
      <w:r w:rsidRPr="00FC1705">
        <w:rPr>
          <w:rFonts w:ascii="Times New Roman" w:hAnsi="Times New Roman"/>
          <w:b/>
          <w:sz w:val="20"/>
        </w:rPr>
        <w:t>0-2 pkt</w:t>
      </w:r>
      <w:r w:rsidRPr="00FC1705">
        <w:rPr>
          <w:rFonts w:ascii="Times New Roman" w:hAnsi="Times New Roman"/>
          <w:sz w:val="20"/>
        </w:rPr>
        <w:t xml:space="preserve">.,     </w:t>
      </w:r>
    </w:p>
    <w:p w:rsidR="004B0249" w:rsidRPr="00FC1705" w:rsidRDefault="004B0249" w:rsidP="004B0249">
      <w:pPr>
        <w:numPr>
          <w:ilvl w:val="1"/>
          <w:numId w:val="1"/>
        </w:numPr>
        <w:jc w:val="both"/>
        <w:rPr>
          <w:rFonts w:ascii="Times New Roman" w:hAnsi="Times New Roman"/>
          <w:sz w:val="8"/>
          <w:szCs w:val="8"/>
        </w:rPr>
      </w:pPr>
      <w:r w:rsidRPr="00FC1705">
        <w:rPr>
          <w:rFonts w:ascii="Times New Roman" w:hAnsi="Times New Roman"/>
          <w:sz w:val="20"/>
        </w:rPr>
        <w:t>Wskazanie</w:t>
      </w:r>
      <w:r w:rsidR="00B23AA0" w:rsidRPr="00FC1705">
        <w:rPr>
          <w:rFonts w:ascii="Times New Roman" w:hAnsi="Times New Roman"/>
          <w:sz w:val="20"/>
        </w:rPr>
        <w:t xml:space="preserve"> i opis </w:t>
      </w:r>
      <w:r w:rsidRPr="00FC1705">
        <w:rPr>
          <w:rFonts w:ascii="Times New Roman" w:hAnsi="Times New Roman"/>
          <w:sz w:val="20"/>
        </w:rPr>
        <w:t xml:space="preserve"> głównych konkurentów  – </w:t>
      </w:r>
      <w:r w:rsidRPr="00FC1705">
        <w:rPr>
          <w:rFonts w:ascii="Times New Roman" w:hAnsi="Times New Roman"/>
          <w:b/>
          <w:sz w:val="20"/>
        </w:rPr>
        <w:t xml:space="preserve">0-2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,</w:t>
      </w:r>
      <w:r w:rsidRPr="00FC1705">
        <w:rPr>
          <w:rFonts w:ascii="Times New Roman" w:hAnsi="Times New Roman"/>
          <w:sz w:val="20"/>
        </w:rPr>
        <w:tab/>
      </w:r>
    </w:p>
    <w:p w:rsidR="004B0249" w:rsidRPr="00FC1705" w:rsidRDefault="004B0249" w:rsidP="004B0249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4B0249" w:rsidRPr="00FC1705" w:rsidRDefault="004B0249" w:rsidP="004B0249">
      <w:pPr>
        <w:jc w:val="both"/>
        <w:rPr>
          <w:rFonts w:ascii="Times New Roman" w:hAnsi="Times New Roman"/>
          <w:sz w:val="8"/>
          <w:szCs w:val="8"/>
        </w:rPr>
      </w:pPr>
      <w:r w:rsidRPr="00FC1705">
        <w:rPr>
          <w:rFonts w:ascii="Times New Roman" w:hAnsi="Times New Roman"/>
          <w:i/>
          <w:sz w:val="20"/>
        </w:rPr>
        <w:tab/>
      </w:r>
    </w:p>
    <w:p w:rsidR="004B0249" w:rsidRPr="00FC1705" w:rsidRDefault="004B0249" w:rsidP="004B0249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b/>
          <w:sz w:val="20"/>
        </w:rPr>
        <w:t xml:space="preserve">Posiadanie kwalifikacji potrzebnych do prowadzenia planowanej działalności gospodarczej </w:t>
      </w:r>
      <w:r w:rsidRPr="00FC1705">
        <w:rPr>
          <w:rFonts w:ascii="Times New Roman" w:hAnsi="Times New Roman"/>
          <w:sz w:val="20"/>
        </w:rPr>
        <w:t>(udokumentowane):</w:t>
      </w:r>
    </w:p>
    <w:p w:rsidR="004B0249" w:rsidRPr="00FC1705" w:rsidRDefault="004B0249" w:rsidP="004B0249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Posiada zgodne (kierunek wykształcenia zgodny z rodzajem planowanej działalności) – </w:t>
      </w:r>
      <w:r w:rsidRPr="00FC1705">
        <w:rPr>
          <w:rFonts w:ascii="Times New Roman" w:hAnsi="Times New Roman"/>
          <w:b/>
          <w:sz w:val="20"/>
        </w:rPr>
        <w:t xml:space="preserve">2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,</w:t>
      </w:r>
    </w:p>
    <w:p w:rsidR="004B0249" w:rsidRPr="00FC1705" w:rsidRDefault="004B0249" w:rsidP="004B0249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Posiada dostateczne (kierunek wykształcenia pokrewny z rodzajem planowanej działalności lub kursy, szkolenia itp. w kierunku prowadzonej działalności) – </w:t>
      </w:r>
      <w:r w:rsidRPr="00FC1705">
        <w:rPr>
          <w:rFonts w:ascii="Times New Roman" w:hAnsi="Times New Roman"/>
          <w:b/>
          <w:sz w:val="20"/>
        </w:rPr>
        <w:t xml:space="preserve">1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 xml:space="preserve">,  </w:t>
      </w:r>
    </w:p>
    <w:p w:rsidR="004B0249" w:rsidRPr="00FC1705" w:rsidRDefault="004B0249" w:rsidP="004B0249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Nie posiada (brak wykształcenia zgodnego lub pokrewnego z rodzajem planowanej działalności, brak kursów, szkoleń itp.) – </w:t>
      </w:r>
      <w:r w:rsidRPr="00FC1705">
        <w:rPr>
          <w:rFonts w:ascii="Times New Roman" w:hAnsi="Times New Roman"/>
          <w:b/>
          <w:sz w:val="20"/>
        </w:rPr>
        <w:t>0 pkt</w:t>
      </w:r>
      <w:r w:rsidRPr="00FC1705">
        <w:rPr>
          <w:rFonts w:ascii="Times New Roman" w:hAnsi="Times New Roman"/>
          <w:sz w:val="20"/>
        </w:rPr>
        <w:t>.</w:t>
      </w:r>
    </w:p>
    <w:p w:rsidR="004B0249" w:rsidRPr="00FC1705" w:rsidRDefault="004B0249" w:rsidP="004B0249">
      <w:pPr>
        <w:ind w:left="1440"/>
        <w:jc w:val="both"/>
        <w:rPr>
          <w:rFonts w:ascii="Times New Roman" w:hAnsi="Times New Roman"/>
          <w:sz w:val="20"/>
        </w:rPr>
      </w:pPr>
    </w:p>
    <w:p w:rsidR="004B0249" w:rsidRPr="00FC1705" w:rsidRDefault="004B0249" w:rsidP="004B0249">
      <w:pPr>
        <w:ind w:left="720"/>
        <w:jc w:val="both"/>
        <w:rPr>
          <w:rFonts w:ascii="Times New Roman" w:hAnsi="Times New Roman"/>
          <w:i/>
          <w:sz w:val="8"/>
          <w:szCs w:val="8"/>
        </w:rPr>
      </w:pPr>
    </w:p>
    <w:p w:rsidR="004B0249" w:rsidRPr="00FC1705" w:rsidRDefault="004B0249" w:rsidP="004B0249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b/>
          <w:sz w:val="20"/>
        </w:rPr>
        <w:t>Posiadanie doświadczenia zawodowego potrzebnego do prowadzenia planowanej działalności</w:t>
      </w:r>
      <w:r w:rsidRPr="00FC1705">
        <w:rPr>
          <w:rFonts w:ascii="Times New Roman" w:hAnsi="Times New Roman"/>
          <w:sz w:val="20"/>
        </w:rPr>
        <w:t xml:space="preserve"> </w:t>
      </w:r>
      <w:r w:rsidRPr="00FC1705">
        <w:rPr>
          <w:rFonts w:ascii="Times New Roman" w:hAnsi="Times New Roman"/>
          <w:b/>
          <w:sz w:val="20"/>
        </w:rPr>
        <w:t xml:space="preserve">gospodarczej </w:t>
      </w:r>
      <w:r w:rsidRPr="00FC1705">
        <w:rPr>
          <w:rFonts w:ascii="Times New Roman" w:hAnsi="Times New Roman"/>
          <w:sz w:val="20"/>
        </w:rPr>
        <w:t>(udokumentowane, trwające co najmniej 6 miesięcy):</w:t>
      </w:r>
    </w:p>
    <w:p w:rsidR="004B0249" w:rsidRPr="00FC1705" w:rsidRDefault="004B0249" w:rsidP="004B0249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Posiada zgodne – </w:t>
      </w:r>
      <w:r w:rsidRPr="00FC1705">
        <w:rPr>
          <w:rFonts w:ascii="Times New Roman" w:hAnsi="Times New Roman"/>
          <w:b/>
          <w:sz w:val="20"/>
        </w:rPr>
        <w:t xml:space="preserve">2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,</w:t>
      </w:r>
    </w:p>
    <w:p w:rsidR="004B0249" w:rsidRPr="00FC1705" w:rsidRDefault="004B0249" w:rsidP="004B0249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Posiada dostateczne – </w:t>
      </w:r>
      <w:r w:rsidRPr="00FC1705">
        <w:rPr>
          <w:rFonts w:ascii="Times New Roman" w:hAnsi="Times New Roman"/>
          <w:b/>
          <w:sz w:val="20"/>
        </w:rPr>
        <w:t xml:space="preserve">1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,</w:t>
      </w:r>
    </w:p>
    <w:p w:rsidR="004B0249" w:rsidRPr="00FC1705" w:rsidRDefault="004B0249" w:rsidP="004B0249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Nie posiada – </w:t>
      </w:r>
      <w:r w:rsidRPr="00FC1705">
        <w:rPr>
          <w:rFonts w:ascii="Times New Roman" w:hAnsi="Times New Roman"/>
          <w:b/>
          <w:sz w:val="20"/>
        </w:rPr>
        <w:t>0 pkt</w:t>
      </w:r>
      <w:r w:rsidRPr="00FC1705">
        <w:rPr>
          <w:rFonts w:ascii="Times New Roman" w:hAnsi="Times New Roman"/>
          <w:sz w:val="20"/>
        </w:rPr>
        <w:t>.</w:t>
      </w:r>
    </w:p>
    <w:p w:rsidR="004B0249" w:rsidRPr="00FC1705" w:rsidRDefault="004B0249" w:rsidP="004B0249">
      <w:pPr>
        <w:ind w:left="720"/>
        <w:jc w:val="both"/>
        <w:rPr>
          <w:rFonts w:ascii="Times New Roman" w:hAnsi="Times New Roman"/>
          <w:i/>
          <w:strike/>
          <w:sz w:val="20"/>
        </w:rPr>
      </w:pPr>
    </w:p>
    <w:p w:rsidR="004B0249" w:rsidRPr="00FC1705" w:rsidRDefault="004B0249" w:rsidP="004B0249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</w:rPr>
      </w:pPr>
      <w:r w:rsidRPr="00FC1705">
        <w:rPr>
          <w:rFonts w:ascii="Times New Roman" w:hAnsi="Times New Roman"/>
          <w:b/>
          <w:sz w:val="20"/>
        </w:rPr>
        <w:t>Analiza finansowa przedsięwzięcia</w:t>
      </w:r>
    </w:p>
    <w:p w:rsidR="004B0249" w:rsidRPr="00FC1705" w:rsidRDefault="004B0249" w:rsidP="004B0249">
      <w:pPr>
        <w:numPr>
          <w:ilvl w:val="0"/>
          <w:numId w:val="3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Ocena realności prognozowanych przychodów oraz przewidywanych kosztów – </w:t>
      </w:r>
      <w:r w:rsidRPr="00FC1705">
        <w:rPr>
          <w:rFonts w:ascii="Times New Roman" w:hAnsi="Times New Roman"/>
          <w:b/>
          <w:sz w:val="20"/>
        </w:rPr>
        <w:t xml:space="preserve">0-2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</w:p>
    <w:p w:rsidR="004B0249" w:rsidRPr="00FC1705" w:rsidRDefault="004B0249" w:rsidP="004B0249">
      <w:pPr>
        <w:ind w:left="1440"/>
        <w:jc w:val="both"/>
        <w:rPr>
          <w:rFonts w:ascii="Times New Roman" w:hAnsi="Times New Roman"/>
          <w:sz w:val="20"/>
        </w:rPr>
      </w:pPr>
    </w:p>
    <w:p w:rsidR="004B0249" w:rsidRPr="00FC1705" w:rsidRDefault="004B0249" w:rsidP="004B0249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4B0249" w:rsidRPr="00FC1705" w:rsidRDefault="00B23AA0" w:rsidP="004B0249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b/>
          <w:sz w:val="20"/>
        </w:rPr>
        <w:t>Adres siedziby spółdzielni socjalnej</w:t>
      </w:r>
      <w:r w:rsidR="004B0249" w:rsidRPr="00FC1705">
        <w:rPr>
          <w:rFonts w:ascii="Times New Roman" w:hAnsi="Times New Roman"/>
          <w:sz w:val="20"/>
        </w:rPr>
        <w:t>:</w:t>
      </w:r>
    </w:p>
    <w:p w:rsidR="004B0249" w:rsidRPr="00FC1705" w:rsidRDefault="004B0249" w:rsidP="004B0249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Miasto Jastrzębie-Zdrój – </w:t>
      </w:r>
      <w:r w:rsidRPr="00FC1705">
        <w:rPr>
          <w:rFonts w:ascii="Times New Roman" w:hAnsi="Times New Roman"/>
          <w:b/>
          <w:sz w:val="20"/>
        </w:rPr>
        <w:t xml:space="preserve">3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,</w:t>
      </w:r>
    </w:p>
    <w:p w:rsidR="004B0249" w:rsidRPr="00FC1705" w:rsidRDefault="00B23AA0" w:rsidP="004B0249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>Powiaty</w:t>
      </w:r>
      <w:r w:rsidR="00FC1705">
        <w:rPr>
          <w:rFonts w:ascii="Times New Roman" w:hAnsi="Times New Roman"/>
          <w:sz w:val="20"/>
        </w:rPr>
        <w:t xml:space="preserve"> </w:t>
      </w:r>
      <w:r w:rsidR="004B0249" w:rsidRPr="00FC1705">
        <w:rPr>
          <w:rFonts w:ascii="Times New Roman" w:hAnsi="Times New Roman"/>
          <w:sz w:val="20"/>
        </w:rPr>
        <w:t xml:space="preserve">tj. Żory, Rybnik, Wodzisław Śląski, Pszczyna, Cieszyn – </w:t>
      </w:r>
      <w:r w:rsidR="004B0249" w:rsidRPr="00FC1705">
        <w:rPr>
          <w:rFonts w:ascii="Times New Roman" w:hAnsi="Times New Roman"/>
          <w:b/>
          <w:sz w:val="20"/>
        </w:rPr>
        <w:t xml:space="preserve">1 </w:t>
      </w:r>
      <w:proofErr w:type="spellStart"/>
      <w:r w:rsidR="004B0249" w:rsidRPr="00FC1705">
        <w:rPr>
          <w:rFonts w:ascii="Times New Roman" w:hAnsi="Times New Roman"/>
          <w:b/>
          <w:sz w:val="20"/>
        </w:rPr>
        <w:t>pkt</w:t>
      </w:r>
      <w:proofErr w:type="spellEnd"/>
      <w:r w:rsidR="004B0249" w:rsidRPr="00FC1705">
        <w:rPr>
          <w:rFonts w:ascii="Times New Roman" w:hAnsi="Times New Roman"/>
          <w:sz w:val="20"/>
        </w:rPr>
        <w:t>,</w:t>
      </w:r>
    </w:p>
    <w:p w:rsidR="004B0249" w:rsidRPr="00FC1705" w:rsidRDefault="004B0249" w:rsidP="004B0249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Pozostałe – </w:t>
      </w:r>
      <w:r w:rsidRPr="00FC1705">
        <w:rPr>
          <w:rFonts w:ascii="Times New Roman" w:hAnsi="Times New Roman"/>
          <w:b/>
          <w:sz w:val="20"/>
        </w:rPr>
        <w:t xml:space="preserve">0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;</w:t>
      </w:r>
    </w:p>
    <w:p w:rsidR="004B0249" w:rsidRPr="00FC1705" w:rsidRDefault="004B0249" w:rsidP="004B0249">
      <w:pPr>
        <w:ind w:left="1440"/>
        <w:jc w:val="both"/>
        <w:rPr>
          <w:rFonts w:ascii="Times New Roman" w:hAnsi="Times New Roman"/>
          <w:sz w:val="20"/>
        </w:rPr>
      </w:pPr>
    </w:p>
    <w:p w:rsidR="004B0249" w:rsidRPr="00FC1705" w:rsidRDefault="004B0249" w:rsidP="004B0249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4B0249" w:rsidRPr="00FC1705" w:rsidRDefault="004B0249" w:rsidP="004B0249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b/>
          <w:sz w:val="20"/>
        </w:rPr>
        <w:t>Ocena planowanej działalności gospodarczej</w:t>
      </w:r>
      <w:r w:rsidR="00B23AA0" w:rsidRPr="00FC1705">
        <w:rPr>
          <w:rFonts w:ascii="Times New Roman" w:hAnsi="Times New Roman"/>
          <w:b/>
          <w:sz w:val="20"/>
        </w:rPr>
        <w:t xml:space="preserve"> w ramach spółdzielni socjalnej</w:t>
      </w:r>
      <w:r w:rsidRPr="00FC1705">
        <w:rPr>
          <w:rFonts w:ascii="Times New Roman" w:hAnsi="Times New Roman"/>
          <w:sz w:val="20"/>
        </w:rPr>
        <w:t xml:space="preserve">: </w:t>
      </w:r>
    </w:p>
    <w:p w:rsidR="004B0249" w:rsidRPr="00FC1705" w:rsidRDefault="004B0249" w:rsidP="00B23AA0">
      <w:pPr>
        <w:numPr>
          <w:ilvl w:val="1"/>
          <w:numId w:val="1"/>
        </w:numPr>
        <w:jc w:val="both"/>
        <w:rPr>
          <w:rFonts w:ascii="Times New Roman" w:hAnsi="Times New Roman"/>
          <w:b/>
          <w:sz w:val="20"/>
        </w:rPr>
      </w:pPr>
      <w:r w:rsidRPr="00FC1705">
        <w:rPr>
          <w:rFonts w:ascii="Times New Roman" w:hAnsi="Times New Roman"/>
          <w:sz w:val="20"/>
        </w:rPr>
        <w:t>Całościowa ocena działalności – pomysł, realność powodzenia w przyszłości i zapotrzebowanie na rynku,  deklaracje o współpracy z klientami, zleceniodawcami</w:t>
      </w:r>
      <w:r w:rsidRPr="00FC1705">
        <w:rPr>
          <w:rFonts w:ascii="Times New Roman" w:hAnsi="Times New Roman"/>
          <w:b/>
          <w:sz w:val="20"/>
        </w:rPr>
        <w:t xml:space="preserve">, </w:t>
      </w:r>
      <w:r w:rsidRPr="00FC1705">
        <w:rPr>
          <w:rFonts w:ascii="Times New Roman" w:hAnsi="Times New Roman"/>
          <w:sz w:val="20"/>
        </w:rPr>
        <w:t>przygotowanie wniosku pod względem merytorycznym</w:t>
      </w:r>
      <w:r w:rsidR="00B23AA0" w:rsidRPr="00FC1705">
        <w:rPr>
          <w:rFonts w:ascii="Times New Roman" w:hAnsi="Times New Roman"/>
          <w:sz w:val="20"/>
        </w:rPr>
        <w:t>, opinia Doradcy Klienta</w:t>
      </w:r>
      <w:r w:rsidRPr="00FC1705">
        <w:rPr>
          <w:rFonts w:ascii="Times New Roman" w:hAnsi="Times New Roman"/>
          <w:sz w:val="20"/>
        </w:rPr>
        <w:t xml:space="preserve"> – </w:t>
      </w:r>
      <w:r w:rsidRPr="00FC1705">
        <w:rPr>
          <w:rFonts w:ascii="Times New Roman" w:hAnsi="Times New Roman"/>
          <w:b/>
          <w:sz w:val="20"/>
        </w:rPr>
        <w:t>0–</w:t>
      </w:r>
      <w:r w:rsidR="00B23AA0" w:rsidRPr="00FC1705">
        <w:rPr>
          <w:rFonts w:ascii="Times New Roman" w:hAnsi="Times New Roman"/>
          <w:b/>
          <w:sz w:val="20"/>
        </w:rPr>
        <w:t>5</w:t>
      </w:r>
      <w:r w:rsidRPr="00FC1705">
        <w:rPr>
          <w:rFonts w:ascii="Times New Roman" w:hAnsi="Times New Roman"/>
          <w:b/>
          <w:sz w:val="20"/>
        </w:rPr>
        <w:t>pkt</w:t>
      </w:r>
      <w:r w:rsidRPr="00FC1705">
        <w:rPr>
          <w:rFonts w:ascii="Times New Roman" w:hAnsi="Times New Roman"/>
          <w:sz w:val="20"/>
        </w:rPr>
        <w:t>,</w:t>
      </w:r>
    </w:p>
    <w:p w:rsidR="004B0249" w:rsidRPr="00FC1705" w:rsidRDefault="004B0249" w:rsidP="004B0249">
      <w:pPr>
        <w:ind w:left="1080"/>
        <w:jc w:val="both"/>
        <w:rPr>
          <w:rFonts w:ascii="Times New Roman" w:hAnsi="Times New Roman"/>
          <w:b/>
          <w:sz w:val="20"/>
        </w:rPr>
      </w:pPr>
    </w:p>
    <w:p w:rsidR="004B0249" w:rsidRPr="00FC1705" w:rsidRDefault="004B0249" w:rsidP="004B0249">
      <w:pPr>
        <w:ind w:left="1080"/>
        <w:jc w:val="both"/>
        <w:rPr>
          <w:rFonts w:ascii="Times New Roman" w:hAnsi="Times New Roman"/>
          <w:sz w:val="20"/>
        </w:rPr>
      </w:pPr>
    </w:p>
    <w:p w:rsidR="004B0249" w:rsidRPr="00FC1705" w:rsidRDefault="004B0249" w:rsidP="004B0249">
      <w:p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i/>
          <w:sz w:val="20"/>
        </w:rPr>
        <w:tab/>
      </w:r>
    </w:p>
    <w:p w:rsidR="004B0249" w:rsidRPr="00FC1705" w:rsidRDefault="004B0249" w:rsidP="004B0249">
      <w:pPr>
        <w:jc w:val="both"/>
        <w:rPr>
          <w:rFonts w:ascii="Times New Roman" w:hAnsi="Times New Roman"/>
          <w:sz w:val="20"/>
        </w:rPr>
      </w:pPr>
    </w:p>
    <w:p w:rsidR="004B0249" w:rsidRPr="00FC1705" w:rsidRDefault="004B0249" w:rsidP="004B0249">
      <w:pPr>
        <w:spacing w:line="360" w:lineRule="auto"/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>Maksymalna ilość punktów, jaką może otrzymać wniosek wynosi</w:t>
      </w:r>
      <w:r w:rsidR="00B23AA0" w:rsidRPr="00FC1705">
        <w:rPr>
          <w:rFonts w:ascii="Times New Roman" w:hAnsi="Times New Roman"/>
          <w:sz w:val="20"/>
        </w:rPr>
        <w:t xml:space="preserve"> 18</w:t>
      </w:r>
      <w:r w:rsidRPr="00FC1705">
        <w:rPr>
          <w:rFonts w:ascii="Times New Roman" w:hAnsi="Times New Roman"/>
          <w:sz w:val="20"/>
        </w:rPr>
        <w:t xml:space="preserve"> </w:t>
      </w:r>
      <w:r w:rsidRPr="00FC1705">
        <w:rPr>
          <w:rFonts w:ascii="Times New Roman" w:hAnsi="Times New Roman"/>
          <w:b/>
          <w:sz w:val="20"/>
        </w:rPr>
        <w:t xml:space="preserve"> </w:t>
      </w:r>
      <w:r w:rsidRPr="00FC1705">
        <w:rPr>
          <w:rFonts w:ascii="Times New Roman" w:hAnsi="Times New Roman"/>
          <w:sz w:val="20"/>
        </w:rPr>
        <w:t xml:space="preserve">punktów. Za wnioski pozytywnie rozpatrzone </w:t>
      </w:r>
      <w:r w:rsidR="00B23AA0" w:rsidRPr="00FC1705">
        <w:rPr>
          <w:rFonts w:ascii="Times New Roman" w:hAnsi="Times New Roman"/>
          <w:sz w:val="20"/>
        </w:rPr>
        <w:t xml:space="preserve">przez Komisję </w:t>
      </w:r>
      <w:r w:rsidRPr="00FC1705">
        <w:rPr>
          <w:rFonts w:ascii="Times New Roman" w:hAnsi="Times New Roman"/>
          <w:sz w:val="20"/>
        </w:rPr>
        <w:t xml:space="preserve">uznaje się wnioski, które uzyskają punktację </w:t>
      </w:r>
      <w:r w:rsidRPr="00FC1705">
        <w:rPr>
          <w:rFonts w:ascii="Times New Roman" w:hAnsi="Times New Roman"/>
          <w:sz w:val="20"/>
          <w:u w:val="single"/>
        </w:rPr>
        <w:t xml:space="preserve">od 13 do </w:t>
      </w:r>
      <w:r w:rsidR="00B23AA0" w:rsidRPr="00FC1705">
        <w:rPr>
          <w:rFonts w:ascii="Times New Roman" w:hAnsi="Times New Roman"/>
          <w:sz w:val="20"/>
          <w:u w:val="single"/>
        </w:rPr>
        <w:t>18</w:t>
      </w:r>
      <w:r w:rsidR="00B23AA0" w:rsidRPr="00FC1705">
        <w:rPr>
          <w:rFonts w:ascii="Times New Roman" w:hAnsi="Times New Roman"/>
          <w:b/>
          <w:sz w:val="20"/>
          <w:u w:val="single"/>
        </w:rPr>
        <w:t xml:space="preserve"> </w:t>
      </w:r>
      <w:r w:rsidRPr="00FC1705">
        <w:rPr>
          <w:rFonts w:ascii="Times New Roman" w:hAnsi="Times New Roman"/>
          <w:sz w:val="20"/>
          <w:u w:val="single"/>
        </w:rPr>
        <w:t xml:space="preserve"> punktów</w:t>
      </w:r>
      <w:r w:rsidRPr="00FC1705">
        <w:rPr>
          <w:rFonts w:ascii="Times New Roman" w:hAnsi="Times New Roman"/>
          <w:sz w:val="20"/>
        </w:rPr>
        <w:t xml:space="preserve">. </w:t>
      </w:r>
      <w:r w:rsidR="00B23AA0" w:rsidRPr="00FC1705">
        <w:rPr>
          <w:rFonts w:ascii="Times New Roman" w:hAnsi="Times New Roman"/>
          <w:sz w:val="20"/>
        </w:rPr>
        <w:t xml:space="preserve">Ostateczna akceptacja lub odmowa przyjęcia wniosku należy do Dyrektora Urzędu. </w:t>
      </w:r>
      <w:r w:rsidRPr="00FC1705">
        <w:rPr>
          <w:rFonts w:ascii="Times New Roman" w:hAnsi="Times New Roman"/>
          <w:sz w:val="20"/>
        </w:rPr>
        <w:t>Wnioskodawcy otrzymują odpowiedzi pisemne o sposobie rozpatrzenia wniosku. Od negatywnego stanowiska PUP nie przysługuje odwołanie.</w:t>
      </w:r>
    </w:p>
    <w:p w:rsidR="004B0249" w:rsidRPr="00FC1705" w:rsidRDefault="004B0249" w:rsidP="00FE4455">
      <w:pPr>
        <w:jc w:val="right"/>
        <w:rPr>
          <w:rFonts w:ascii="Times New Roman" w:hAnsi="Times New Roman"/>
          <w:b/>
          <w:i/>
          <w:sz w:val="22"/>
          <w:szCs w:val="22"/>
        </w:rPr>
      </w:pPr>
    </w:p>
    <w:p w:rsidR="004B0249" w:rsidRPr="00FC1705" w:rsidRDefault="004B0249" w:rsidP="00FE4455">
      <w:pPr>
        <w:jc w:val="right"/>
        <w:rPr>
          <w:rFonts w:ascii="Times New Roman" w:hAnsi="Times New Roman"/>
          <w:b/>
          <w:i/>
          <w:sz w:val="22"/>
          <w:szCs w:val="22"/>
        </w:rPr>
      </w:pPr>
    </w:p>
    <w:p w:rsidR="004B0249" w:rsidRPr="00FC1705" w:rsidRDefault="004B0249" w:rsidP="00FE4455">
      <w:pPr>
        <w:jc w:val="right"/>
        <w:rPr>
          <w:rFonts w:ascii="Times New Roman" w:hAnsi="Times New Roman"/>
          <w:b/>
          <w:i/>
          <w:sz w:val="22"/>
          <w:szCs w:val="22"/>
        </w:rPr>
      </w:pPr>
    </w:p>
    <w:p w:rsidR="004B0249" w:rsidRPr="00FC1705" w:rsidRDefault="004B0249" w:rsidP="00FE4455">
      <w:pPr>
        <w:jc w:val="right"/>
        <w:rPr>
          <w:rFonts w:ascii="Times New Roman" w:hAnsi="Times New Roman"/>
          <w:b/>
          <w:i/>
          <w:sz w:val="22"/>
          <w:szCs w:val="22"/>
        </w:rPr>
      </w:pPr>
    </w:p>
    <w:p w:rsidR="004B0249" w:rsidRPr="00FC1705" w:rsidRDefault="004B0249" w:rsidP="00FE4455">
      <w:pPr>
        <w:jc w:val="right"/>
        <w:rPr>
          <w:rFonts w:ascii="Times New Roman" w:hAnsi="Times New Roman"/>
          <w:b/>
          <w:i/>
          <w:sz w:val="22"/>
          <w:szCs w:val="22"/>
        </w:rPr>
      </w:pPr>
    </w:p>
    <w:p w:rsidR="004B0249" w:rsidRPr="00FC1705" w:rsidRDefault="004B0249" w:rsidP="00FE4455">
      <w:pPr>
        <w:jc w:val="right"/>
        <w:rPr>
          <w:rFonts w:ascii="Times New Roman" w:hAnsi="Times New Roman"/>
          <w:b/>
          <w:i/>
          <w:sz w:val="22"/>
          <w:szCs w:val="22"/>
        </w:rPr>
      </w:pPr>
    </w:p>
    <w:p w:rsidR="004B0249" w:rsidRDefault="004B0249" w:rsidP="00FE4455">
      <w:pPr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C1705" w:rsidRDefault="00FC1705" w:rsidP="00FE4455">
      <w:pPr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C1705" w:rsidRPr="00FC1705" w:rsidRDefault="00FC1705" w:rsidP="00FE4455">
      <w:pPr>
        <w:jc w:val="right"/>
        <w:rPr>
          <w:rFonts w:ascii="Times New Roman" w:hAnsi="Times New Roman"/>
          <w:b/>
          <w:i/>
          <w:sz w:val="22"/>
          <w:szCs w:val="22"/>
        </w:rPr>
      </w:pPr>
    </w:p>
    <w:p w:rsidR="004B0249" w:rsidRPr="00FC1705" w:rsidRDefault="004B0249" w:rsidP="00FE4455">
      <w:pPr>
        <w:jc w:val="right"/>
        <w:rPr>
          <w:rFonts w:ascii="Times New Roman" w:hAnsi="Times New Roman"/>
          <w:b/>
          <w:i/>
          <w:sz w:val="22"/>
          <w:szCs w:val="22"/>
        </w:rPr>
      </w:pPr>
    </w:p>
    <w:p w:rsidR="00FE4455" w:rsidRPr="00FC1705" w:rsidRDefault="00FE4455" w:rsidP="00FE4455">
      <w:pPr>
        <w:jc w:val="right"/>
        <w:rPr>
          <w:rFonts w:ascii="Times New Roman" w:hAnsi="Times New Roman"/>
          <w:b/>
          <w:i/>
          <w:sz w:val="22"/>
          <w:szCs w:val="22"/>
        </w:rPr>
      </w:pPr>
      <w:r w:rsidRPr="00FC1705">
        <w:rPr>
          <w:rFonts w:ascii="Times New Roman" w:hAnsi="Times New Roman"/>
          <w:b/>
          <w:i/>
          <w:sz w:val="22"/>
          <w:szCs w:val="22"/>
        </w:rPr>
        <w:lastRenderedPageBreak/>
        <w:t>Załącznik nr 3</w:t>
      </w:r>
    </w:p>
    <w:p w:rsidR="00FE4455" w:rsidRPr="00FC1705" w:rsidRDefault="00FE4455" w:rsidP="004B0249">
      <w:pPr>
        <w:pStyle w:val="Tekstpodstawowy"/>
        <w:jc w:val="right"/>
        <w:rPr>
          <w:rFonts w:ascii="Times New Roman" w:hAnsi="Times New Roman"/>
          <w:b w:val="0"/>
          <w:i/>
          <w:sz w:val="20"/>
        </w:rPr>
      </w:pPr>
      <w:r w:rsidRPr="00FC1705">
        <w:rPr>
          <w:rFonts w:ascii="Times New Roman" w:hAnsi="Times New Roman"/>
          <w:b w:val="0"/>
          <w:i/>
          <w:sz w:val="20"/>
        </w:rPr>
        <w:t>do Regulaminu</w:t>
      </w:r>
      <w:r w:rsidRPr="00FC1705">
        <w:rPr>
          <w:rFonts w:ascii="Times New Roman" w:hAnsi="Times New Roman"/>
          <w:i/>
          <w:sz w:val="20"/>
        </w:rPr>
        <w:t xml:space="preserve"> </w:t>
      </w:r>
      <w:r w:rsidRPr="00FC1705">
        <w:rPr>
          <w:rFonts w:ascii="Times New Roman" w:hAnsi="Times New Roman"/>
          <w:b w:val="0"/>
          <w:i/>
          <w:sz w:val="20"/>
        </w:rPr>
        <w:t>w sprawie przyznawania środków na podjęcie działalności  na zasadach określonych dla spółdzielni socjalnych w Powiatowym Urzędzie Pracy w Jastrzębiu-Zdroju</w:t>
      </w:r>
      <w:r w:rsidR="00FC1705">
        <w:rPr>
          <w:rFonts w:ascii="Times New Roman" w:hAnsi="Times New Roman"/>
          <w:b w:val="0"/>
          <w:i/>
          <w:sz w:val="20"/>
        </w:rPr>
        <w:t xml:space="preserve"> z dnia </w:t>
      </w:r>
      <w:r w:rsidR="00AB3382">
        <w:rPr>
          <w:rFonts w:ascii="Times New Roman" w:hAnsi="Times New Roman"/>
          <w:b w:val="0"/>
          <w:i/>
          <w:sz w:val="20"/>
        </w:rPr>
        <w:t>09.01.2017</w:t>
      </w:r>
      <w:r w:rsidR="004B0249" w:rsidRPr="00FC1705">
        <w:rPr>
          <w:rFonts w:ascii="Times New Roman" w:hAnsi="Times New Roman"/>
          <w:b w:val="0"/>
          <w:i/>
          <w:sz w:val="20"/>
        </w:rPr>
        <w:t>r.</w:t>
      </w:r>
    </w:p>
    <w:p w:rsidR="00FE4455" w:rsidRPr="00FC1705" w:rsidRDefault="00FE4455" w:rsidP="00FE4455">
      <w:pPr>
        <w:jc w:val="right"/>
        <w:rPr>
          <w:rFonts w:ascii="Times New Roman" w:hAnsi="Times New Roman"/>
          <w:i/>
          <w:sz w:val="20"/>
        </w:rPr>
      </w:pPr>
    </w:p>
    <w:p w:rsidR="00FE4455" w:rsidRPr="00FC1705" w:rsidRDefault="00FE4455" w:rsidP="00FE4455">
      <w:pPr>
        <w:jc w:val="both"/>
        <w:rPr>
          <w:rFonts w:ascii="Times New Roman" w:hAnsi="Times New Roman"/>
          <w:sz w:val="22"/>
          <w:szCs w:val="22"/>
        </w:rPr>
      </w:pPr>
    </w:p>
    <w:p w:rsidR="00FE4455" w:rsidRPr="00FC1705" w:rsidRDefault="00FE4455" w:rsidP="00FE4455">
      <w:pPr>
        <w:jc w:val="both"/>
        <w:rPr>
          <w:rFonts w:ascii="Times New Roman" w:hAnsi="Times New Roman"/>
          <w:sz w:val="22"/>
          <w:szCs w:val="22"/>
        </w:rPr>
      </w:pPr>
      <w:r w:rsidRPr="00FC1705">
        <w:rPr>
          <w:rFonts w:ascii="Times New Roman" w:hAnsi="Times New Roman"/>
          <w:sz w:val="22"/>
          <w:szCs w:val="22"/>
        </w:rPr>
        <w:t>Kryteria oceny i punktacja dotyczące przyznania bezrobotnemu jednorazowych środków na założenie spółdzielni socjalnej:</w:t>
      </w:r>
    </w:p>
    <w:p w:rsidR="00FE4455" w:rsidRPr="00FC1705" w:rsidRDefault="00FE4455" w:rsidP="00FE4455">
      <w:pPr>
        <w:jc w:val="both"/>
        <w:rPr>
          <w:rFonts w:ascii="Times New Roman" w:hAnsi="Times New Roman"/>
          <w:sz w:val="8"/>
          <w:szCs w:val="8"/>
        </w:rPr>
      </w:pPr>
    </w:p>
    <w:p w:rsidR="00FE4455" w:rsidRPr="00FC1705" w:rsidRDefault="00FE4455" w:rsidP="00FE4455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FE4455" w:rsidRPr="00FC1705" w:rsidRDefault="004B0249" w:rsidP="004B0249">
      <w:pPr>
        <w:ind w:left="720" w:hanging="436"/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b/>
          <w:sz w:val="20"/>
        </w:rPr>
        <w:t xml:space="preserve">1.  </w:t>
      </w:r>
      <w:r w:rsidR="00FE4455" w:rsidRPr="00FC1705">
        <w:rPr>
          <w:rFonts w:ascii="Times New Roman" w:hAnsi="Times New Roman"/>
          <w:b/>
          <w:sz w:val="20"/>
        </w:rPr>
        <w:t>Okres istnienia spółdzielni socjalnej na rynku</w:t>
      </w:r>
      <w:r w:rsidR="00FE4455" w:rsidRPr="00FC1705">
        <w:rPr>
          <w:rFonts w:ascii="Times New Roman" w:hAnsi="Times New Roman"/>
          <w:sz w:val="20"/>
        </w:rPr>
        <w:t>:</w:t>
      </w:r>
    </w:p>
    <w:p w:rsidR="00FE4455" w:rsidRPr="00FC1705" w:rsidRDefault="00FE4455" w:rsidP="00FE4455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Powyżej 5 lat – </w:t>
      </w:r>
      <w:r w:rsidRPr="00FC1705">
        <w:rPr>
          <w:rFonts w:ascii="Times New Roman" w:hAnsi="Times New Roman"/>
          <w:b/>
          <w:sz w:val="20"/>
        </w:rPr>
        <w:t xml:space="preserve">3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,</w:t>
      </w:r>
    </w:p>
    <w:p w:rsidR="00FE4455" w:rsidRPr="00FC1705" w:rsidRDefault="00FE4455" w:rsidP="00FE4455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Powyżej 2 do 5 lat – </w:t>
      </w:r>
      <w:r w:rsidRPr="00FC1705">
        <w:rPr>
          <w:rFonts w:ascii="Times New Roman" w:hAnsi="Times New Roman"/>
          <w:b/>
          <w:sz w:val="20"/>
        </w:rPr>
        <w:t xml:space="preserve">2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,</w:t>
      </w:r>
    </w:p>
    <w:p w:rsidR="00FE4455" w:rsidRPr="00FC1705" w:rsidRDefault="00FE4455" w:rsidP="00FE4455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Powyżej 1 do 2 lat – </w:t>
      </w:r>
      <w:r w:rsidRPr="00FC1705">
        <w:rPr>
          <w:rFonts w:ascii="Times New Roman" w:hAnsi="Times New Roman"/>
          <w:b/>
          <w:sz w:val="20"/>
        </w:rPr>
        <w:t xml:space="preserve">1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,</w:t>
      </w:r>
    </w:p>
    <w:p w:rsidR="00FE4455" w:rsidRPr="00FC1705" w:rsidRDefault="00FE4455" w:rsidP="00FE4455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Od 6 miesięcy do 1 roku – </w:t>
      </w:r>
      <w:r w:rsidRPr="00FC1705">
        <w:rPr>
          <w:rFonts w:ascii="Times New Roman" w:hAnsi="Times New Roman"/>
          <w:b/>
          <w:sz w:val="20"/>
        </w:rPr>
        <w:t xml:space="preserve">0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;</w:t>
      </w:r>
    </w:p>
    <w:p w:rsidR="00FE4455" w:rsidRPr="00FC1705" w:rsidRDefault="00FE4455" w:rsidP="00FE4455">
      <w:pPr>
        <w:ind w:left="720"/>
        <w:jc w:val="both"/>
        <w:rPr>
          <w:rFonts w:ascii="Times New Roman" w:hAnsi="Times New Roman"/>
          <w:sz w:val="20"/>
        </w:rPr>
      </w:pPr>
    </w:p>
    <w:p w:rsidR="00FE4455" w:rsidRPr="00FC1705" w:rsidRDefault="004B0249" w:rsidP="004B0249">
      <w:pPr>
        <w:ind w:left="720" w:hanging="436"/>
        <w:jc w:val="both"/>
        <w:rPr>
          <w:rFonts w:ascii="Times New Roman" w:hAnsi="Times New Roman"/>
          <w:b/>
          <w:sz w:val="20"/>
        </w:rPr>
      </w:pPr>
      <w:r w:rsidRPr="00FC1705">
        <w:rPr>
          <w:rFonts w:ascii="Times New Roman" w:hAnsi="Times New Roman"/>
          <w:b/>
          <w:sz w:val="20"/>
        </w:rPr>
        <w:t xml:space="preserve"> 2. </w:t>
      </w:r>
      <w:r w:rsidR="00FE4455" w:rsidRPr="00FC1705">
        <w:rPr>
          <w:rFonts w:ascii="Times New Roman" w:hAnsi="Times New Roman"/>
          <w:b/>
          <w:sz w:val="20"/>
        </w:rPr>
        <w:t>Analiza finansowa spółdzielni socjalnej</w:t>
      </w:r>
    </w:p>
    <w:p w:rsidR="00FE4455" w:rsidRPr="00FC1705" w:rsidRDefault="00FE4455" w:rsidP="00FE4455">
      <w:pPr>
        <w:numPr>
          <w:ilvl w:val="0"/>
          <w:numId w:val="2"/>
        </w:numPr>
        <w:jc w:val="both"/>
        <w:rPr>
          <w:rFonts w:ascii="Times New Roman" w:hAnsi="Times New Roman"/>
          <w:b/>
          <w:sz w:val="20"/>
        </w:rPr>
      </w:pPr>
      <w:r w:rsidRPr="00FC1705">
        <w:rPr>
          <w:rFonts w:ascii="Times New Roman" w:hAnsi="Times New Roman"/>
          <w:sz w:val="20"/>
        </w:rPr>
        <w:t xml:space="preserve">Zysk - </w:t>
      </w:r>
      <w:r w:rsidRPr="00FC1705">
        <w:rPr>
          <w:rFonts w:ascii="Times New Roman" w:hAnsi="Times New Roman"/>
          <w:b/>
          <w:sz w:val="20"/>
        </w:rPr>
        <w:t xml:space="preserve">1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</w:p>
    <w:p w:rsidR="00FE4455" w:rsidRPr="00FC1705" w:rsidRDefault="00FE4455" w:rsidP="00FE4455">
      <w:pPr>
        <w:numPr>
          <w:ilvl w:val="0"/>
          <w:numId w:val="2"/>
        </w:numPr>
        <w:jc w:val="both"/>
        <w:rPr>
          <w:rFonts w:ascii="Times New Roman" w:hAnsi="Times New Roman"/>
          <w:b/>
          <w:sz w:val="20"/>
        </w:rPr>
      </w:pPr>
      <w:r w:rsidRPr="00FC1705">
        <w:rPr>
          <w:rFonts w:ascii="Times New Roman" w:hAnsi="Times New Roman"/>
          <w:sz w:val="20"/>
        </w:rPr>
        <w:t xml:space="preserve">Strata – </w:t>
      </w:r>
      <w:r w:rsidRPr="00FC1705">
        <w:rPr>
          <w:rFonts w:ascii="Times New Roman" w:hAnsi="Times New Roman"/>
          <w:b/>
          <w:sz w:val="20"/>
        </w:rPr>
        <w:t xml:space="preserve">0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</w:p>
    <w:p w:rsidR="00FE4455" w:rsidRPr="00FC1705" w:rsidRDefault="00FE4455" w:rsidP="00FE4455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FE4455" w:rsidRPr="00FC1705" w:rsidRDefault="00FE4455" w:rsidP="00FE4455">
      <w:pPr>
        <w:jc w:val="both"/>
        <w:rPr>
          <w:rFonts w:ascii="Times New Roman" w:hAnsi="Times New Roman"/>
          <w:sz w:val="8"/>
          <w:szCs w:val="8"/>
        </w:rPr>
      </w:pPr>
      <w:r w:rsidRPr="00FC1705">
        <w:rPr>
          <w:rFonts w:ascii="Times New Roman" w:hAnsi="Times New Roman"/>
          <w:i/>
          <w:sz w:val="20"/>
        </w:rPr>
        <w:tab/>
      </w:r>
    </w:p>
    <w:p w:rsidR="00FE4455" w:rsidRPr="00FC1705" w:rsidRDefault="004B0249" w:rsidP="004B0249">
      <w:pPr>
        <w:ind w:left="720" w:hanging="436"/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b/>
          <w:sz w:val="20"/>
        </w:rPr>
        <w:t xml:space="preserve"> 3. </w:t>
      </w:r>
      <w:r w:rsidR="00FE4455" w:rsidRPr="00FC1705">
        <w:rPr>
          <w:rFonts w:ascii="Times New Roman" w:hAnsi="Times New Roman"/>
          <w:b/>
          <w:sz w:val="20"/>
        </w:rPr>
        <w:t xml:space="preserve">Posiadanie kwalifikacji potrzebnych do </w:t>
      </w:r>
      <w:r w:rsidRPr="00FC1705">
        <w:rPr>
          <w:rFonts w:ascii="Times New Roman" w:hAnsi="Times New Roman"/>
          <w:b/>
          <w:sz w:val="20"/>
        </w:rPr>
        <w:t>zatrudnienia w spółdzielni socjalnej zgodnie z określonym  celem przystąpienia do niej</w:t>
      </w:r>
      <w:r w:rsidR="00FE4455" w:rsidRPr="00FC1705">
        <w:rPr>
          <w:rFonts w:ascii="Times New Roman" w:hAnsi="Times New Roman"/>
          <w:b/>
          <w:sz w:val="20"/>
        </w:rPr>
        <w:t xml:space="preserve"> </w:t>
      </w:r>
      <w:r w:rsidR="00FE4455" w:rsidRPr="00FC1705">
        <w:rPr>
          <w:rFonts w:ascii="Times New Roman" w:hAnsi="Times New Roman"/>
          <w:sz w:val="20"/>
        </w:rPr>
        <w:t>(udokumentowane):</w:t>
      </w:r>
    </w:p>
    <w:p w:rsidR="00FE4455" w:rsidRPr="00FC1705" w:rsidRDefault="00FE4455" w:rsidP="00FE4455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Posiada zgodne (kierunek wykształcenia zgodny z rodzajem planowanej działalności) – </w:t>
      </w:r>
      <w:r w:rsidRPr="00FC1705">
        <w:rPr>
          <w:rFonts w:ascii="Times New Roman" w:hAnsi="Times New Roman"/>
          <w:b/>
          <w:sz w:val="20"/>
        </w:rPr>
        <w:t xml:space="preserve">2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,</w:t>
      </w:r>
    </w:p>
    <w:p w:rsidR="00FE4455" w:rsidRPr="00FC1705" w:rsidRDefault="00FE4455" w:rsidP="00FE4455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Posiada dostateczne (kierunek wykształcenia pokrewny z rodzajem planowanej działalności lub kursy, szkolenia itp. w kierunku prowadzonej działalności) – </w:t>
      </w:r>
      <w:r w:rsidRPr="00FC1705">
        <w:rPr>
          <w:rFonts w:ascii="Times New Roman" w:hAnsi="Times New Roman"/>
          <w:b/>
          <w:sz w:val="20"/>
        </w:rPr>
        <w:t xml:space="preserve">1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 xml:space="preserve">,  </w:t>
      </w:r>
    </w:p>
    <w:p w:rsidR="00FE4455" w:rsidRPr="00FC1705" w:rsidRDefault="00FE4455" w:rsidP="00FE4455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Nie posiada (brak wykształcenia zgodnego lub pokrewnego z rodzajem planowanej działalności, brak kursów, szkoleń itp.) – </w:t>
      </w:r>
      <w:r w:rsidRPr="00FC1705">
        <w:rPr>
          <w:rFonts w:ascii="Times New Roman" w:hAnsi="Times New Roman"/>
          <w:b/>
          <w:sz w:val="20"/>
        </w:rPr>
        <w:t>0 pkt</w:t>
      </w:r>
      <w:r w:rsidRPr="00FC1705">
        <w:rPr>
          <w:rFonts w:ascii="Times New Roman" w:hAnsi="Times New Roman"/>
          <w:sz w:val="20"/>
        </w:rPr>
        <w:t>.</w:t>
      </w:r>
    </w:p>
    <w:p w:rsidR="00FE4455" w:rsidRPr="00FC1705" w:rsidRDefault="00FE4455" w:rsidP="00FE4455">
      <w:pPr>
        <w:ind w:left="1440"/>
        <w:jc w:val="both"/>
        <w:rPr>
          <w:rFonts w:ascii="Times New Roman" w:hAnsi="Times New Roman"/>
          <w:sz w:val="20"/>
        </w:rPr>
      </w:pPr>
    </w:p>
    <w:p w:rsidR="00FE4455" w:rsidRPr="00FC1705" w:rsidRDefault="00FE4455" w:rsidP="00FE4455">
      <w:pPr>
        <w:ind w:left="720"/>
        <w:jc w:val="both"/>
        <w:rPr>
          <w:rFonts w:ascii="Times New Roman" w:hAnsi="Times New Roman"/>
          <w:i/>
          <w:sz w:val="8"/>
          <w:szCs w:val="8"/>
        </w:rPr>
      </w:pPr>
    </w:p>
    <w:p w:rsidR="00FE4455" w:rsidRPr="00FC1705" w:rsidRDefault="004B0249" w:rsidP="004B0249">
      <w:pPr>
        <w:ind w:left="720" w:hanging="436"/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b/>
          <w:sz w:val="20"/>
        </w:rPr>
        <w:t xml:space="preserve"> 4. </w:t>
      </w:r>
      <w:r w:rsidR="00FE4455" w:rsidRPr="00FC1705">
        <w:rPr>
          <w:rFonts w:ascii="Times New Roman" w:hAnsi="Times New Roman"/>
          <w:b/>
          <w:sz w:val="20"/>
        </w:rPr>
        <w:t xml:space="preserve">Posiadanie doświadczenia zawodowego potrzebnego do </w:t>
      </w:r>
      <w:r w:rsidRPr="00FC1705">
        <w:rPr>
          <w:rFonts w:ascii="Times New Roman" w:hAnsi="Times New Roman"/>
          <w:b/>
          <w:sz w:val="20"/>
        </w:rPr>
        <w:t xml:space="preserve">zatrudnienia w spółdzielni socjalnej zgodnie z określonym  celem przystąpienia do niej </w:t>
      </w:r>
      <w:r w:rsidR="00FE4455" w:rsidRPr="00FC1705">
        <w:rPr>
          <w:rFonts w:ascii="Times New Roman" w:hAnsi="Times New Roman"/>
          <w:sz w:val="20"/>
        </w:rPr>
        <w:t>(udokumentowane, trwające co najmniej 6 miesięcy):</w:t>
      </w:r>
    </w:p>
    <w:p w:rsidR="00FE4455" w:rsidRPr="00FC1705" w:rsidRDefault="00FE4455" w:rsidP="00FE4455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Posiada zgodne – </w:t>
      </w:r>
      <w:r w:rsidRPr="00FC1705">
        <w:rPr>
          <w:rFonts w:ascii="Times New Roman" w:hAnsi="Times New Roman"/>
          <w:b/>
          <w:sz w:val="20"/>
        </w:rPr>
        <w:t xml:space="preserve">2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,</w:t>
      </w:r>
    </w:p>
    <w:p w:rsidR="00FE4455" w:rsidRPr="00FC1705" w:rsidRDefault="00FE4455" w:rsidP="00FE4455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Posiada dostateczne – </w:t>
      </w:r>
      <w:r w:rsidRPr="00FC1705">
        <w:rPr>
          <w:rFonts w:ascii="Times New Roman" w:hAnsi="Times New Roman"/>
          <w:b/>
          <w:sz w:val="20"/>
        </w:rPr>
        <w:t xml:space="preserve">1 </w:t>
      </w:r>
      <w:proofErr w:type="spellStart"/>
      <w:r w:rsidRPr="00FC1705">
        <w:rPr>
          <w:rFonts w:ascii="Times New Roman" w:hAnsi="Times New Roman"/>
          <w:b/>
          <w:sz w:val="20"/>
        </w:rPr>
        <w:t>pkt</w:t>
      </w:r>
      <w:proofErr w:type="spellEnd"/>
      <w:r w:rsidRPr="00FC1705">
        <w:rPr>
          <w:rFonts w:ascii="Times New Roman" w:hAnsi="Times New Roman"/>
          <w:sz w:val="20"/>
        </w:rPr>
        <w:t>,</w:t>
      </w:r>
    </w:p>
    <w:p w:rsidR="00FE4455" w:rsidRPr="00FC1705" w:rsidRDefault="00FE4455" w:rsidP="00FE4455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Nie posiada – </w:t>
      </w:r>
      <w:r w:rsidRPr="00FC1705">
        <w:rPr>
          <w:rFonts w:ascii="Times New Roman" w:hAnsi="Times New Roman"/>
          <w:b/>
          <w:sz w:val="20"/>
        </w:rPr>
        <w:t>0 pkt</w:t>
      </w:r>
      <w:r w:rsidRPr="00FC1705">
        <w:rPr>
          <w:rFonts w:ascii="Times New Roman" w:hAnsi="Times New Roman"/>
          <w:sz w:val="20"/>
        </w:rPr>
        <w:t>.</w:t>
      </w:r>
    </w:p>
    <w:p w:rsidR="00FE4455" w:rsidRPr="00FC1705" w:rsidRDefault="00FE4455" w:rsidP="00FE4455">
      <w:pPr>
        <w:ind w:left="1440"/>
        <w:jc w:val="both"/>
        <w:rPr>
          <w:rFonts w:ascii="Times New Roman" w:hAnsi="Times New Roman"/>
          <w:sz w:val="20"/>
        </w:rPr>
      </w:pPr>
    </w:p>
    <w:p w:rsidR="00FE4455" w:rsidRPr="00FC1705" w:rsidRDefault="004B0249" w:rsidP="004B0249">
      <w:pPr>
        <w:ind w:left="720" w:hanging="436"/>
        <w:jc w:val="both"/>
        <w:rPr>
          <w:rFonts w:ascii="Times New Roman" w:hAnsi="Times New Roman"/>
          <w:i/>
          <w:sz w:val="20"/>
        </w:rPr>
      </w:pPr>
      <w:r w:rsidRPr="00FC1705">
        <w:rPr>
          <w:rFonts w:ascii="Times New Roman" w:hAnsi="Times New Roman"/>
          <w:b/>
          <w:sz w:val="20"/>
        </w:rPr>
        <w:t xml:space="preserve"> 5. </w:t>
      </w:r>
      <w:r w:rsidR="00B23AA0" w:rsidRPr="00FC1705">
        <w:rPr>
          <w:rFonts w:ascii="Times New Roman" w:hAnsi="Times New Roman"/>
          <w:b/>
          <w:sz w:val="20"/>
        </w:rPr>
        <w:t>Przygotowanie wniosku pod względem merytorycznym oraz o</w:t>
      </w:r>
      <w:r w:rsidR="00FE4455" w:rsidRPr="00FC1705">
        <w:rPr>
          <w:rFonts w:ascii="Times New Roman" w:hAnsi="Times New Roman"/>
          <w:b/>
          <w:sz w:val="20"/>
        </w:rPr>
        <w:t>pinia doradcy klienta</w:t>
      </w:r>
      <w:r w:rsidR="00FC1705">
        <w:rPr>
          <w:rFonts w:ascii="Times New Roman" w:hAnsi="Times New Roman"/>
          <w:b/>
          <w:strike/>
          <w:sz w:val="20"/>
        </w:rPr>
        <w:t xml:space="preserve"> </w:t>
      </w:r>
      <w:r w:rsidR="00FE4455" w:rsidRPr="00FC1705">
        <w:rPr>
          <w:rFonts w:ascii="Times New Roman" w:hAnsi="Times New Roman"/>
          <w:b/>
          <w:sz w:val="20"/>
        </w:rPr>
        <w:t>– 0-</w:t>
      </w:r>
      <w:r w:rsidR="00F00F19" w:rsidRPr="00FC1705">
        <w:rPr>
          <w:rFonts w:ascii="Times New Roman" w:hAnsi="Times New Roman"/>
          <w:b/>
          <w:sz w:val="20"/>
        </w:rPr>
        <w:t>2</w:t>
      </w:r>
      <w:r w:rsidR="00FE4455" w:rsidRPr="00FC1705">
        <w:rPr>
          <w:rFonts w:ascii="Times New Roman" w:hAnsi="Times New Roman"/>
          <w:b/>
          <w:sz w:val="20"/>
        </w:rPr>
        <w:t xml:space="preserve"> </w:t>
      </w:r>
      <w:proofErr w:type="spellStart"/>
      <w:r w:rsidR="00FE4455" w:rsidRPr="00FC1705">
        <w:rPr>
          <w:rFonts w:ascii="Times New Roman" w:hAnsi="Times New Roman"/>
          <w:b/>
          <w:sz w:val="20"/>
        </w:rPr>
        <w:t>pkt</w:t>
      </w:r>
      <w:proofErr w:type="spellEnd"/>
    </w:p>
    <w:p w:rsidR="00FE4455" w:rsidRPr="00FC1705" w:rsidRDefault="00FE4455" w:rsidP="00FE4455">
      <w:pPr>
        <w:ind w:left="720"/>
        <w:jc w:val="both"/>
        <w:rPr>
          <w:rFonts w:ascii="Times New Roman" w:hAnsi="Times New Roman"/>
          <w:i/>
          <w:sz w:val="20"/>
        </w:rPr>
      </w:pPr>
    </w:p>
    <w:p w:rsidR="00FE4455" w:rsidRPr="00FC1705" w:rsidRDefault="00FE4455" w:rsidP="00FE4455">
      <w:pPr>
        <w:ind w:left="1080"/>
        <w:jc w:val="both"/>
        <w:rPr>
          <w:rFonts w:ascii="Times New Roman" w:hAnsi="Times New Roman"/>
          <w:b/>
          <w:sz w:val="20"/>
        </w:rPr>
      </w:pPr>
    </w:p>
    <w:p w:rsidR="00FE4455" w:rsidRPr="00FC1705" w:rsidRDefault="00FE4455" w:rsidP="00FE4455">
      <w:pPr>
        <w:ind w:left="1080"/>
        <w:jc w:val="both"/>
        <w:rPr>
          <w:rFonts w:ascii="Times New Roman" w:hAnsi="Times New Roman"/>
          <w:sz w:val="20"/>
        </w:rPr>
      </w:pPr>
    </w:p>
    <w:p w:rsidR="00FE4455" w:rsidRPr="00FC1705" w:rsidRDefault="00FE4455" w:rsidP="00FE4455">
      <w:pPr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i/>
          <w:sz w:val="20"/>
        </w:rPr>
        <w:tab/>
      </w:r>
    </w:p>
    <w:p w:rsidR="00FE4455" w:rsidRPr="00FC1705" w:rsidRDefault="00FE4455" w:rsidP="00FE4455">
      <w:pPr>
        <w:jc w:val="both"/>
        <w:rPr>
          <w:rFonts w:ascii="Times New Roman" w:hAnsi="Times New Roman"/>
          <w:sz w:val="20"/>
        </w:rPr>
      </w:pPr>
    </w:p>
    <w:p w:rsidR="00FE4455" w:rsidRPr="00131B8B" w:rsidRDefault="00FE4455" w:rsidP="00FE4455">
      <w:pPr>
        <w:spacing w:line="360" w:lineRule="auto"/>
        <w:jc w:val="both"/>
        <w:rPr>
          <w:rFonts w:ascii="Times New Roman" w:hAnsi="Times New Roman"/>
          <w:sz w:val="20"/>
        </w:rPr>
      </w:pPr>
      <w:r w:rsidRPr="00FC1705">
        <w:rPr>
          <w:rFonts w:ascii="Times New Roman" w:hAnsi="Times New Roman"/>
          <w:sz w:val="20"/>
        </w:rPr>
        <w:t xml:space="preserve">Maksymalna ilość punktów, jaką może otrzymać wniosek wynosi </w:t>
      </w:r>
      <w:r w:rsidRPr="00FC1705">
        <w:rPr>
          <w:rFonts w:ascii="Times New Roman" w:hAnsi="Times New Roman"/>
          <w:b/>
          <w:sz w:val="20"/>
        </w:rPr>
        <w:t>1</w:t>
      </w:r>
      <w:r w:rsidR="00F00F19" w:rsidRPr="00FC1705">
        <w:rPr>
          <w:rFonts w:ascii="Times New Roman" w:hAnsi="Times New Roman"/>
          <w:b/>
          <w:sz w:val="20"/>
        </w:rPr>
        <w:t>0</w:t>
      </w:r>
      <w:r w:rsidRPr="00FC1705">
        <w:rPr>
          <w:rFonts w:ascii="Times New Roman" w:hAnsi="Times New Roman"/>
          <w:b/>
          <w:sz w:val="20"/>
        </w:rPr>
        <w:t xml:space="preserve"> </w:t>
      </w:r>
      <w:r w:rsidRPr="00FC1705">
        <w:rPr>
          <w:rFonts w:ascii="Times New Roman" w:hAnsi="Times New Roman"/>
          <w:sz w:val="20"/>
        </w:rPr>
        <w:t xml:space="preserve">punktów. </w:t>
      </w:r>
      <w:r w:rsidR="00B23AA0" w:rsidRPr="00FC1705">
        <w:rPr>
          <w:rFonts w:ascii="Times New Roman" w:hAnsi="Times New Roman"/>
          <w:sz w:val="20"/>
        </w:rPr>
        <w:t xml:space="preserve">Za wnioski pozytywnie rozpatrzone przez Komisję </w:t>
      </w:r>
      <w:r w:rsidRPr="00FC1705">
        <w:rPr>
          <w:rFonts w:ascii="Times New Roman" w:hAnsi="Times New Roman"/>
          <w:sz w:val="20"/>
        </w:rPr>
        <w:t xml:space="preserve">uznaje się wnioski, które uzyskają punktację </w:t>
      </w:r>
      <w:r w:rsidRPr="00FC1705">
        <w:rPr>
          <w:rFonts w:ascii="Times New Roman" w:hAnsi="Times New Roman"/>
          <w:sz w:val="20"/>
          <w:u w:val="single"/>
        </w:rPr>
        <w:t>od 6 do 1</w:t>
      </w:r>
      <w:r w:rsidR="00F00F19" w:rsidRPr="00FC1705">
        <w:rPr>
          <w:rFonts w:ascii="Times New Roman" w:hAnsi="Times New Roman"/>
          <w:sz w:val="20"/>
          <w:u w:val="single"/>
        </w:rPr>
        <w:t>0</w:t>
      </w:r>
      <w:r w:rsidRPr="00FC1705">
        <w:rPr>
          <w:rFonts w:ascii="Times New Roman" w:hAnsi="Times New Roman"/>
          <w:sz w:val="20"/>
          <w:u w:val="single"/>
        </w:rPr>
        <w:t xml:space="preserve"> punktów</w:t>
      </w:r>
      <w:r w:rsidRPr="00FC1705">
        <w:rPr>
          <w:rFonts w:ascii="Times New Roman" w:hAnsi="Times New Roman"/>
          <w:sz w:val="20"/>
        </w:rPr>
        <w:t xml:space="preserve">. </w:t>
      </w:r>
      <w:r w:rsidR="00B23AA0" w:rsidRPr="00FC1705">
        <w:rPr>
          <w:rFonts w:ascii="Times New Roman" w:hAnsi="Times New Roman"/>
          <w:sz w:val="20"/>
        </w:rPr>
        <w:t xml:space="preserve">Ostateczna akceptacja lub odmowa przyjęcia wniosku należy do Dyrektora Urzędu. </w:t>
      </w:r>
      <w:r w:rsidRPr="00FC1705">
        <w:rPr>
          <w:rFonts w:ascii="Times New Roman" w:hAnsi="Times New Roman"/>
          <w:sz w:val="20"/>
        </w:rPr>
        <w:t>Wnioskodawcy otrzymują odpowiedzi pisemne o sposobie rozpatrzenia wniosku. Od negatywnego stanowiska PUP nie przysługuje odwołanie.</w:t>
      </w:r>
    </w:p>
    <w:sectPr w:rsidR="00FE4455" w:rsidRPr="00131B8B" w:rsidSect="003F5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B2B43"/>
    <w:multiLevelType w:val="hybridMultilevel"/>
    <w:tmpl w:val="E64EED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97D7D82"/>
    <w:multiLevelType w:val="hybridMultilevel"/>
    <w:tmpl w:val="67DA79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BE57182"/>
    <w:multiLevelType w:val="hybridMultilevel"/>
    <w:tmpl w:val="74C2C94E"/>
    <w:lvl w:ilvl="0" w:tplc="3DE023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E4455"/>
    <w:rsid w:val="002F221E"/>
    <w:rsid w:val="003A4747"/>
    <w:rsid w:val="003C256B"/>
    <w:rsid w:val="003F5A54"/>
    <w:rsid w:val="004B0249"/>
    <w:rsid w:val="00584A9E"/>
    <w:rsid w:val="008054B3"/>
    <w:rsid w:val="00882662"/>
    <w:rsid w:val="00A86285"/>
    <w:rsid w:val="00AB3382"/>
    <w:rsid w:val="00AC17D8"/>
    <w:rsid w:val="00B23AA0"/>
    <w:rsid w:val="00B25573"/>
    <w:rsid w:val="00B625A0"/>
    <w:rsid w:val="00B85667"/>
    <w:rsid w:val="00BD1542"/>
    <w:rsid w:val="00DF73F6"/>
    <w:rsid w:val="00F00F19"/>
    <w:rsid w:val="00F0680D"/>
    <w:rsid w:val="00FC1705"/>
    <w:rsid w:val="00FE4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445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E4455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E445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02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583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isiwiec</cp:lastModifiedBy>
  <cp:revision>3</cp:revision>
  <cp:lastPrinted>2017-01-03T07:48:00Z</cp:lastPrinted>
  <dcterms:created xsi:type="dcterms:W3CDTF">2017-01-03T07:47:00Z</dcterms:created>
  <dcterms:modified xsi:type="dcterms:W3CDTF">2017-01-03T07:49:00Z</dcterms:modified>
</cp:coreProperties>
</file>