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584" w:rsidRPr="00674584" w:rsidRDefault="00DB5390" w:rsidP="002F2DDF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noProof/>
          <w:color w:val="000000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-486327</wp:posOffset>
            </wp:positionH>
            <wp:positionV relativeFrom="margin">
              <wp:posOffset>-971357</wp:posOffset>
            </wp:positionV>
            <wp:extent cx="1144988" cy="1144988"/>
            <wp:effectExtent l="0" t="0" r="0" b="0"/>
            <wp:wrapSquare wrapText="bothSides"/>
            <wp:docPr id="2" name="Obraz 1" descr="pobran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brane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4988" cy="11449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74584" w:rsidRPr="0080436D">
        <w:rPr>
          <w:rFonts w:ascii="Arial" w:hAnsi="Arial" w:cs="Arial"/>
          <w:b/>
          <w:bCs/>
          <w:color w:val="000000"/>
        </w:rPr>
        <w:t>Regulamin przyznawania środków z Krajowego Funduszu</w:t>
      </w:r>
      <w:r w:rsidR="002F2DDF">
        <w:rPr>
          <w:rFonts w:ascii="Arial" w:hAnsi="Arial" w:cs="Arial"/>
          <w:b/>
          <w:bCs/>
          <w:color w:val="000000"/>
        </w:rPr>
        <w:t xml:space="preserve"> </w:t>
      </w:r>
      <w:r w:rsidR="00674584" w:rsidRPr="00674584">
        <w:rPr>
          <w:rFonts w:ascii="Arial" w:hAnsi="Arial" w:cs="Arial"/>
          <w:b/>
          <w:bCs/>
          <w:color w:val="000000"/>
        </w:rPr>
        <w:t>Szkoleniowego na finansowanie działań na rzecz kształcenia ustawicznego</w:t>
      </w:r>
      <w:r>
        <w:rPr>
          <w:rFonts w:ascii="Arial" w:hAnsi="Arial" w:cs="Arial"/>
          <w:b/>
          <w:bCs/>
          <w:color w:val="000000"/>
        </w:rPr>
        <w:t xml:space="preserve"> </w:t>
      </w:r>
      <w:r w:rsidR="00674584" w:rsidRPr="00674584">
        <w:rPr>
          <w:rFonts w:ascii="Arial" w:hAnsi="Arial" w:cs="Arial"/>
          <w:b/>
          <w:bCs/>
          <w:color w:val="000000"/>
        </w:rPr>
        <w:t xml:space="preserve">pracowników </w:t>
      </w:r>
      <w:r w:rsidR="006B49FD">
        <w:rPr>
          <w:rFonts w:ascii="Arial" w:hAnsi="Arial" w:cs="Arial"/>
          <w:b/>
          <w:bCs/>
          <w:color w:val="000000"/>
        </w:rPr>
        <w:br/>
      </w:r>
      <w:r w:rsidR="00674584" w:rsidRPr="00674584">
        <w:rPr>
          <w:rFonts w:ascii="Arial" w:hAnsi="Arial" w:cs="Arial"/>
          <w:b/>
          <w:bCs/>
          <w:color w:val="000000"/>
        </w:rPr>
        <w:t>i pracodawców</w:t>
      </w:r>
    </w:p>
    <w:p w:rsidR="00674584" w:rsidRDefault="00674584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</w:p>
    <w:p w:rsidR="0048440B" w:rsidRDefault="0048440B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</w:p>
    <w:p w:rsidR="0048440B" w:rsidRDefault="008A3D79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Rozdział I</w:t>
      </w:r>
    </w:p>
    <w:p w:rsidR="000925A4" w:rsidRPr="00674584" w:rsidRDefault="000F60D6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Postanowienia ogólne</w:t>
      </w:r>
    </w:p>
    <w:p w:rsidR="00DA6539" w:rsidRDefault="00DA6539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</w:p>
    <w:p w:rsidR="000925A4" w:rsidRDefault="008A3D79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§ 1</w:t>
      </w:r>
    </w:p>
    <w:p w:rsidR="007E700F" w:rsidRPr="0063652A" w:rsidRDefault="007E700F" w:rsidP="007E700F">
      <w:pPr>
        <w:pStyle w:val="Akapitzlist"/>
        <w:autoSpaceDE w:val="0"/>
        <w:autoSpaceDN w:val="0"/>
        <w:adjustRightInd w:val="0"/>
        <w:spacing w:after="0"/>
        <w:ind w:left="0"/>
        <w:jc w:val="both"/>
        <w:rPr>
          <w:rFonts w:ascii="Arial" w:hAnsi="Arial" w:cs="Arial"/>
          <w:color w:val="000000"/>
        </w:rPr>
      </w:pPr>
      <w:r w:rsidRPr="0063652A">
        <w:rPr>
          <w:rFonts w:ascii="Arial" w:hAnsi="Arial" w:cs="Arial"/>
          <w:color w:val="000000"/>
        </w:rPr>
        <w:t>Ilekroć w niniejszym Regulaminie jest mowa o:</w:t>
      </w:r>
    </w:p>
    <w:p w:rsidR="007E700F" w:rsidRPr="009568B4" w:rsidRDefault="007E700F" w:rsidP="007E700F">
      <w:pPr>
        <w:numPr>
          <w:ilvl w:val="0"/>
          <w:numId w:val="3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9568B4">
        <w:rPr>
          <w:rFonts w:ascii="Arial" w:hAnsi="Arial" w:cs="Arial"/>
          <w:b/>
        </w:rPr>
        <w:t>Urzędzie</w:t>
      </w:r>
      <w:r w:rsidRPr="009568B4">
        <w:rPr>
          <w:rFonts w:ascii="Arial" w:hAnsi="Arial" w:cs="Arial"/>
        </w:rPr>
        <w:t xml:space="preserve"> – oznacza to Powiatowy Urząd Pracy w Jastrzębiu-Zdroju;</w:t>
      </w:r>
    </w:p>
    <w:p w:rsidR="007E700F" w:rsidRPr="009568B4" w:rsidRDefault="007E700F" w:rsidP="007E700F">
      <w:pPr>
        <w:numPr>
          <w:ilvl w:val="0"/>
          <w:numId w:val="3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9568B4">
        <w:rPr>
          <w:rFonts w:ascii="Arial" w:hAnsi="Arial" w:cs="Arial"/>
          <w:b/>
        </w:rPr>
        <w:t>Ustawie</w:t>
      </w:r>
      <w:r w:rsidRPr="009568B4">
        <w:rPr>
          <w:rFonts w:ascii="Arial" w:hAnsi="Arial" w:cs="Arial"/>
        </w:rPr>
        <w:t xml:space="preserve"> – należy przez to rozumieć ustawę o promocji zatrudnienia i instytucjach rynku </w:t>
      </w:r>
      <w:proofErr w:type="spellStart"/>
      <w:r w:rsidRPr="009568B4">
        <w:rPr>
          <w:rFonts w:ascii="Arial" w:hAnsi="Arial" w:cs="Arial"/>
        </w:rPr>
        <w:t>pracy</w:t>
      </w:r>
      <w:proofErr w:type="spellEnd"/>
      <w:r w:rsidRPr="009568B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(tekst jednolity Dz. U. </w:t>
      </w:r>
      <w:r w:rsidRPr="009568B4">
        <w:rPr>
          <w:rFonts w:ascii="Arial" w:hAnsi="Arial" w:cs="Arial"/>
        </w:rPr>
        <w:t>z 2015</w:t>
      </w:r>
      <w:r>
        <w:rPr>
          <w:rFonts w:ascii="Arial" w:hAnsi="Arial" w:cs="Arial"/>
        </w:rPr>
        <w:t xml:space="preserve"> </w:t>
      </w:r>
      <w:r w:rsidRPr="009568B4">
        <w:rPr>
          <w:rFonts w:ascii="Arial" w:hAnsi="Arial" w:cs="Arial"/>
        </w:rPr>
        <w:t xml:space="preserve">r. poz. 149 z </w:t>
      </w:r>
      <w:proofErr w:type="spellStart"/>
      <w:r w:rsidRPr="009568B4">
        <w:rPr>
          <w:rFonts w:ascii="Arial" w:hAnsi="Arial" w:cs="Arial"/>
        </w:rPr>
        <w:t>późn</w:t>
      </w:r>
      <w:proofErr w:type="spellEnd"/>
      <w:r w:rsidRPr="009568B4">
        <w:rPr>
          <w:rFonts w:ascii="Arial" w:hAnsi="Arial" w:cs="Arial"/>
        </w:rPr>
        <w:t>. zm.);</w:t>
      </w:r>
    </w:p>
    <w:p w:rsidR="007E700F" w:rsidRPr="009568B4" w:rsidRDefault="007E700F" w:rsidP="007E700F">
      <w:pPr>
        <w:numPr>
          <w:ilvl w:val="0"/>
          <w:numId w:val="3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9568B4">
        <w:rPr>
          <w:rFonts w:ascii="Arial" w:hAnsi="Arial" w:cs="Arial"/>
          <w:b/>
        </w:rPr>
        <w:t>Rozporządzeniu</w:t>
      </w:r>
      <w:r w:rsidRPr="009568B4">
        <w:rPr>
          <w:rFonts w:ascii="Arial" w:hAnsi="Arial" w:cs="Arial"/>
        </w:rPr>
        <w:t xml:space="preserve"> – należy przez to rozumieć </w:t>
      </w:r>
      <w:r w:rsidRPr="00674584">
        <w:rPr>
          <w:rFonts w:ascii="Arial" w:hAnsi="Arial" w:cs="Arial"/>
          <w:color w:val="000000"/>
        </w:rPr>
        <w:t>Rozporządzenie Ministra Pracy i Polityki Społecznej z dnia 14 maja 2014 r. w sprawie przyznawania środków z Krajowego Funduszu Szkoleniowego (Dz. U. z 2014</w:t>
      </w:r>
      <w:r>
        <w:rPr>
          <w:rFonts w:ascii="Arial" w:hAnsi="Arial" w:cs="Arial"/>
          <w:color w:val="000000"/>
        </w:rPr>
        <w:t xml:space="preserve"> </w:t>
      </w:r>
      <w:r w:rsidRPr="00674584">
        <w:rPr>
          <w:rFonts w:ascii="Arial" w:hAnsi="Arial" w:cs="Arial"/>
          <w:color w:val="000000"/>
        </w:rPr>
        <w:t>r. poz.</w:t>
      </w:r>
      <w:r>
        <w:rPr>
          <w:rFonts w:ascii="Arial" w:hAnsi="Arial" w:cs="Arial"/>
          <w:color w:val="000000"/>
        </w:rPr>
        <w:t xml:space="preserve"> </w:t>
      </w:r>
      <w:r w:rsidRPr="00674584">
        <w:rPr>
          <w:rFonts w:ascii="Arial" w:hAnsi="Arial" w:cs="Arial"/>
          <w:color w:val="000000"/>
        </w:rPr>
        <w:t>639)</w:t>
      </w:r>
      <w:r>
        <w:rPr>
          <w:rFonts w:ascii="Arial" w:hAnsi="Arial" w:cs="Arial"/>
          <w:color w:val="000000"/>
        </w:rPr>
        <w:t>;</w:t>
      </w:r>
    </w:p>
    <w:p w:rsidR="007E700F" w:rsidRPr="009568B4" w:rsidRDefault="007E700F" w:rsidP="007E700F">
      <w:pPr>
        <w:numPr>
          <w:ilvl w:val="0"/>
          <w:numId w:val="3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9568B4">
        <w:rPr>
          <w:rFonts w:ascii="Arial" w:hAnsi="Arial" w:cs="Arial"/>
          <w:b/>
        </w:rPr>
        <w:t>Przeciętnym wynagrodzeniu</w:t>
      </w:r>
      <w:r w:rsidRPr="009568B4">
        <w:rPr>
          <w:rFonts w:ascii="Arial" w:hAnsi="Arial" w:cs="Arial"/>
        </w:rPr>
        <w:t xml:space="preserve"> – oznacza to przeciętne wynagrodzenie w poprzednim kwartale od pierwszego dnia następnego miesiąca po ogłoszeniu przez Prezesa Głównego Urzędu Statystycznego w Dzienniku Urzędowym Rzeczypospolitej Polskiej „Monitor Polski”;</w:t>
      </w:r>
    </w:p>
    <w:p w:rsidR="007E700F" w:rsidRPr="009568B4" w:rsidRDefault="007E700F" w:rsidP="007E700F">
      <w:pPr>
        <w:numPr>
          <w:ilvl w:val="0"/>
          <w:numId w:val="3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9568B4">
        <w:rPr>
          <w:rFonts w:ascii="Arial" w:hAnsi="Arial" w:cs="Arial"/>
          <w:b/>
        </w:rPr>
        <w:t>Dyrektorze</w:t>
      </w:r>
      <w:r w:rsidRPr="009568B4">
        <w:rPr>
          <w:rFonts w:ascii="Arial" w:hAnsi="Arial" w:cs="Arial"/>
        </w:rPr>
        <w:t xml:space="preserve"> – oznacza to Dyrektora Urzędu działającego z upoważnienia Prezydenta Miasta Jastrzębie-Zdrój;</w:t>
      </w:r>
    </w:p>
    <w:p w:rsidR="007E700F" w:rsidRPr="009568B4" w:rsidRDefault="007E700F" w:rsidP="007E700F">
      <w:pPr>
        <w:numPr>
          <w:ilvl w:val="0"/>
          <w:numId w:val="3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  <w:b/>
        </w:rPr>
      </w:pPr>
      <w:r w:rsidRPr="009568B4">
        <w:rPr>
          <w:rFonts w:ascii="Arial" w:hAnsi="Arial" w:cs="Arial"/>
          <w:b/>
        </w:rPr>
        <w:t xml:space="preserve">KFS </w:t>
      </w:r>
      <w:r w:rsidRPr="00496CD4">
        <w:rPr>
          <w:rFonts w:ascii="Arial" w:hAnsi="Arial" w:cs="Arial"/>
        </w:rPr>
        <w:t>–</w:t>
      </w:r>
      <w:r w:rsidRPr="009568B4">
        <w:rPr>
          <w:rFonts w:ascii="Arial" w:hAnsi="Arial" w:cs="Arial"/>
          <w:b/>
        </w:rPr>
        <w:t xml:space="preserve"> </w:t>
      </w:r>
      <w:r w:rsidRPr="009568B4">
        <w:rPr>
          <w:rFonts w:ascii="Arial" w:hAnsi="Arial" w:cs="Arial"/>
        </w:rPr>
        <w:t>oznacza to Krajowy Fundusz Szkoleniowy</w:t>
      </w:r>
      <w:r>
        <w:rPr>
          <w:rFonts w:ascii="Arial" w:hAnsi="Arial" w:cs="Arial"/>
        </w:rPr>
        <w:t>;</w:t>
      </w:r>
    </w:p>
    <w:p w:rsidR="007E700F" w:rsidRPr="009568B4" w:rsidRDefault="007E700F" w:rsidP="007E700F">
      <w:pPr>
        <w:numPr>
          <w:ilvl w:val="0"/>
          <w:numId w:val="3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9568B4">
        <w:rPr>
          <w:rFonts w:ascii="Arial" w:hAnsi="Arial" w:cs="Arial"/>
          <w:b/>
        </w:rPr>
        <w:t>Wniosk</w:t>
      </w:r>
      <w:r>
        <w:rPr>
          <w:rFonts w:ascii="Arial" w:hAnsi="Arial" w:cs="Arial"/>
          <w:b/>
        </w:rPr>
        <w:t>u</w:t>
      </w:r>
      <w:r w:rsidRPr="009568B4">
        <w:rPr>
          <w:rFonts w:ascii="Arial" w:hAnsi="Arial" w:cs="Arial"/>
          <w:b/>
        </w:rPr>
        <w:t xml:space="preserve"> </w:t>
      </w:r>
      <w:r w:rsidRPr="00496CD4">
        <w:rPr>
          <w:rFonts w:ascii="Arial" w:hAnsi="Arial" w:cs="Arial"/>
        </w:rPr>
        <w:t>–</w:t>
      </w:r>
      <w:r w:rsidRPr="009568B4">
        <w:rPr>
          <w:rFonts w:ascii="Arial" w:hAnsi="Arial" w:cs="Arial"/>
          <w:b/>
        </w:rPr>
        <w:t xml:space="preserve"> </w:t>
      </w:r>
      <w:r w:rsidRPr="00C70EAB">
        <w:rPr>
          <w:rFonts w:ascii="Arial" w:hAnsi="Arial" w:cs="Arial"/>
        </w:rPr>
        <w:t>to</w:t>
      </w:r>
      <w:r>
        <w:rPr>
          <w:rFonts w:ascii="Arial" w:hAnsi="Arial" w:cs="Arial"/>
          <w:b/>
        </w:rPr>
        <w:t xml:space="preserve"> </w:t>
      </w:r>
      <w:r w:rsidRPr="009568B4">
        <w:rPr>
          <w:rFonts w:ascii="Arial" w:hAnsi="Arial" w:cs="Arial"/>
        </w:rPr>
        <w:t>druk wniosku o przyznanie środków z Krajowego Funduszu Szkoleniowego na finansowanie kosztów kształcenia ustawic</w:t>
      </w:r>
      <w:r>
        <w:rPr>
          <w:rFonts w:ascii="Arial" w:hAnsi="Arial" w:cs="Arial"/>
        </w:rPr>
        <w:t xml:space="preserve">znego pracowników </w:t>
      </w:r>
      <w:r>
        <w:rPr>
          <w:rFonts w:ascii="Arial" w:hAnsi="Arial" w:cs="Arial"/>
        </w:rPr>
        <w:br/>
        <w:t>i pracodawców;</w:t>
      </w:r>
    </w:p>
    <w:p w:rsidR="007E700F" w:rsidRPr="009568B4" w:rsidRDefault="007E700F" w:rsidP="007E700F">
      <w:pPr>
        <w:numPr>
          <w:ilvl w:val="0"/>
          <w:numId w:val="3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proofErr w:type="spellStart"/>
      <w:r w:rsidRPr="009568B4">
        <w:rPr>
          <w:rFonts w:ascii="Arial" w:hAnsi="Arial" w:cs="Arial"/>
          <w:b/>
        </w:rPr>
        <w:t>Mikroprzedsiębiorc</w:t>
      </w:r>
      <w:r>
        <w:rPr>
          <w:rFonts w:ascii="Arial" w:hAnsi="Arial" w:cs="Arial"/>
          <w:b/>
        </w:rPr>
        <w:t>y</w:t>
      </w:r>
      <w:proofErr w:type="spellEnd"/>
      <w:r w:rsidRPr="009568B4">
        <w:rPr>
          <w:rFonts w:ascii="Arial" w:hAnsi="Arial" w:cs="Arial"/>
          <w:b/>
        </w:rPr>
        <w:t xml:space="preserve"> </w:t>
      </w:r>
      <w:r w:rsidRPr="00496CD4">
        <w:rPr>
          <w:rFonts w:ascii="Arial" w:hAnsi="Arial" w:cs="Arial"/>
        </w:rPr>
        <w:t>–</w:t>
      </w:r>
      <w:r w:rsidRPr="009568B4">
        <w:rPr>
          <w:rFonts w:ascii="Arial" w:hAnsi="Arial" w:cs="Arial"/>
          <w:b/>
        </w:rPr>
        <w:t xml:space="preserve"> </w:t>
      </w:r>
      <w:r w:rsidRPr="009568B4">
        <w:rPr>
          <w:rFonts w:ascii="Arial" w:hAnsi="Arial" w:cs="Arial"/>
        </w:rPr>
        <w:t xml:space="preserve">to przedsiębiorca, który zatrudnia mniej niż 10 pracowników, </w:t>
      </w:r>
      <w:r>
        <w:rPr>
          <w:rFonts w:ascii="Arial" w:hAnsi="Arial" w:cs="Arial"/>
        </w:rPr>
        <w:br/>
      </w:r>
      <w:r w:rsidRPr="009568B4">
        <w:rPr>
          <w:rFonts w:ascii="Arial" w:hAnsi="Arial" w:cs="Arial"/>
        </w:rPr>
        <w:t xml:space="preserve">a jego roczny obrót lub całkowity </w:t>
      </w:r>
      <w:r>
        <w:rPr>
          <w:rFonts w:ascii="Arial" w:hAnsi="Arial" w:cs="Arial"/>
        </w:rPr>
        <w:t>bilans nie przekracza 2 mln EUR;</w:t>
      </w:r>
    </w:p>
    <w:p w:rsidR="007E700F" w:rsidRPr="009568B4" w:rsidRDefault="007E700F" w:rsidP="007E700F">
      <w:pPr>
        <w:numPr>
          <w:ilvl w:val="0"/>
          <w:numId w:val="3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9568B4">
        <w:rPr>
          <w:rFonts w:ascii="Arial" w:hAnsi="Arial" w:cs="Arial"/>
          <w:b/>
        </w:rPr>
        <w:t>Pracodawc</w:t>
      </w:r>
      <w:r>
        <w:rPr>
          <w:rFonts w:ascii="Arial" w:hAnsi="Arial" w:cs="Arial"/>
          <w:b/>
        </w:rPr>
        <w:t>y</w:t>
      </w:r>
      <w:r w:rsidRPr="009568B4">
        <w:rPr>
          <w:rFonts w:ascii="Arial" w:hAnsi="Arial" w:cs="Arial"/>
          <w:b/>
        </w:rPr>
        <w:t xml:space="preserve"> </w:t>
      </w:r>
      <w:r w:rsidRPr="00496CD4">
        <w:rPr>
          <w:rFonts w:ascii="Arial" w:hAnsi="Arial" w:cs="Arial"/>
        </w:rPr>
        <w:t>–</w:t>
      </w:r>
      <w:r w:rsidRPr="009568B4">
        <w:rPr>
          <w:rFonts w:ascii="Arial" w:hAnsi="Arial" w:cs="Arial"/>
          <w:b/>
        </w:rPr>
        <w:t xml:space="preserve"> </w:t>
      </w:r>
      <w:r w:rsidRPr="00C00D06">
        <w:rPr>
          <w:rFonts w:ascii="Arial" w:hAnsi="Arial" w:cs="Arial"/>
        </w:rPr>
        <w:t>oznacza to</w:t>
      </w:r>
      <w:r>
        <w:rPr>
          <w:rFonts w:ascii="Arial" w:hAnsi="Arial" w:cs="Arial"/>
          <w:b/>
        </w:rPr>
        <w:t xml:space="preserve"> </w:t>
      </w:r>
      <w:r w:rsidRPr="009568B4">
        <w:rPr>
          <w:rFonts w:ascii="Arial" w:hAnsi="Arial" w:cs="Arial"/>
        </w:rPr>
        <w:t>jednostk</w:t>
      </w:r>
      <w:r>
        <w:rPr>
          <w:rFonts w:ascii="Arial" w:hAnsi="Arial" w:cs="Arial"/>
        </w:rPr>
        <w:t>ę</w:t>
      </w:r>
      <w:r w:rsidRPr="009568B4">
        <w:rPr>
          <w:rFonts w:ascii="Arial" w:hAnsi="Arial" w:cs="Arial"/>
        </w:rPr>
        <w:t xml:space="preserve"> organizacyjn</w:t>
      </w:r>
      <w:r>
        <w:rPr>
          <w:rFonts w:ascii="Arial" w:hAnsi="Arial" w:cs="Arial"/>
        </w:rPr>
        <w:t>ą</w:t>
      </w:r>
      <w:r w:rsidRPr="009568B4">
        <w:rPr>
          <w:rFonts w:ascii="Arial" w:hAnsi="Arial" w:cs="Arial"/>
        </w:rPr>
        <w:t>, chociażby nie posiadała osobowości prawnej, a także osob</w:t>
      </w:r>
      <w:r>
        <w:rPr>
          <w:rFonts w:ascii="Arial" w:hAnsi="Arial" w:cs="Arial"/>
        </w:rPr>
        <w:t>ę</w:t>
      </w:r>
      <w:r w:rsidRPr="009568B4">
        <w:rPr>
          <w:rFonts w:ascii="Arial" w:hAnsi="Arial" w:cs="Arial"/>
        </w:rPr>
        <w:t xml:space="preserve"> fizyczn</w:t>
      </w:r>
      <w:r>
        <w:rPr>
          <w:rFonts w:ascii="Arial" w:hAnsi="Arial" w:cs="Arial"/>
        </w:rPr>
        <w:t>ą</w:t>
      </w:r>
      <w:r w:rsidRPr="009568B4">
        <w:rPr>
          <w:rFonts w:ascii="Arial" w:hAnsi="Arial" w:cs="Arial"/>
        </w:rPr>
        <w:t>, jeżeli zatrudniają one co najmniej jednego pracownika. W myśl tej definicji nie jest pracodawcą osoba prowadząca działalność gospodarczą niezatrudniająca żadnego pracownika</w:t>
      </w:r>
      <w:r>
        <w:rPr>
          <w:rFonts w:ascii="Arial" w:hAnsi="Arial" w:cs="Arial"/>
        </w:rPr>
        <w:t>;</w:t>
      </w:r>
    </w:p>
    <w:p w:rsidR="007E700F" w:rsidRDefault="007E700F" w:rsidP="00496CD4">
      <w:pPr>
        <w:numPr>
          <w:ilvl w:val="0"/>
          <w:numId w:val="3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9568B4">
        <w:rPr>
          <w:rFonts w:ascii="Arial" w:hAnsi="Arial" w:cs="Arial"/>
          <w:b/>
        </w:rPr>
        <w:t>Pracownik</w:t>
      </w:r>
      <w:r>
        <w:rPr>
          <w:rFonts w:ascii="Arial" w:hAnsi="Arial" w:cs="Arial"/>
          <w:b/>
        </w:rPr>
        <w:t>u</w:t>
      </w:r>
      <w:r w:rsidRPr="009568B4">
        <w:rPr>
          <w:rFonts w:ascii="Arial" w:hAnsi="Arial" w:cs="Arial"/>
          <w:b/>
        </w:rPr>
        <w:t xml:space="preserve"> </w:t>
      </w:r>
      <w:r w:rsidRPr="00496CD4">
        <w:rPr>
          <w:rFonts w:ascii="Arial" w:hAnsi="Arial" w:cs="Arial"/>
        </w:rPr>
        <w:t>–</w:t>
      </w:r>
      <w:r>
        <w:rPr>
          <w:rFonts w:ascii="Arial" w:hAnsi="Arial" w:cs="Arial"/>
          <w:b/>
        </w:rPr>
        <w:t xml:space="preserve"> </w:t>
      </w:r>
      <w:r w:rsidRPr="009568B4">
        <w:rPr>
          <w:rFonts w:ascii="Arial" w:hAnsi="Arial" w:cs="Arial"/>
        </w:rPr>
        <w:t>to osoba zatrudniona na podstawie umowy o pracę, powołania, wyboru, mianowania lub spółdzielczej umowy o pracę</w:t>
      </w:r>
      <w:r>
        <w:rPr>
          <w:rFonts w:ascii="Arial" w:hAnsi="Arial" w:cs="Arial"/>
        </w:rPr>
        <w:t xml:space="preserve">. </w:t>
      </w:r>
      <w:r w:rsidRPr="00BD0B48">
        <w:rPr>
          <w:rFonts w:ascii="Arial" w:hAnsi="Arial" w:cs="Arial"/>
        </w:rPr>
        <w:t xml:space="preserve">Pracownik, który został objęty kształceniem ustawicznym musi posiadać umowę o pracę na cały czas trwania kształcenia </w:t>
      </w:r>
      <w:r>
        <w:rPr>
          <w:rFonts w:ascii="Arial" w:hAnsi="Arial" w:cs="Arial"/>
        </w:rPr>
        <w:t xml:space="preserve">oraz musi świadczyć pracę (tzn. </w:t>
      </w:r>
      <w:r w:rsidRPr="00BD0B48">
        <w:rPr>
          <w:rFonts w:ascii="Arial" w:hAnsi="Arial" w:cs="Arial"/>
        </w:rPr>
        <w:t xml:space="preserve">nie </w:t>
      </w:r>
      <w:r>
        <w:rPr>
          <w:rFonts w:ascii="Arial" w:hAnsi="Arial" w:cs="Arial"/>
        </w:rPr>
        <w:t>może przebywać na</w:t>
      </w:r>
      <w:r w:rsidRPr="00BD0B48">
        <w:rPr>
          <w:rFonts w:ascii="Arial" w:hAnsi="Arial" w:cs="Arial"/>
        </w:rPr>
        <w:t xml:space="preserve"> urlopie wychowawczym, macierzyńskim, </w:t>
      </w:r>
      <w:proofErr w:type="spellStart"/>
      <w:r w:rsidRPr="00BD0B48">
        <w:rPr>
          <w:rFonts w:ascii="Arial" w:hAnsi="Arial" w:cs="Arial"/>
        </w:rPr>
        <w:t>tacierzyńskim</w:t>
      </w:r>
      <w:proofErr w:type="spellEnd"/>
      <w:r w:rsidRPr="00BD0B48">
        <w:rPr>
          <w:rFonts w:ascii="Arial" w:hAnsi="Arial" w:cs="Arial"/>
        </w:rPr>
        <w:t>)</w:t>
      </w:r>
      <w:r>
        <w:rPr>
          <w:rFonts w:ascii="Arial" w:hAnsi="Arial" w:cs="Arial"/>
        </w:rPr>
        <w:t>;</w:t>
      </w:r>
    </w:p>
    <w:p w:rsidR="007E700F" w:rsidRDefault="007E700F" w:rsidP="007E700F">
      <w:pPr>
        <w:numPr>
          <w:ilvl w:val="0"/>
          <w:numId w:val="3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8A3D79">
        <w:rPr>
          <w:rFonts w:ascii="Arial" w:hAnsi="Arial" w:cs="Arial"/>
          <w:b/>
        </w:rPr>
        <w:t>Umowie</w:t>
      </w:r>
      <w:r>
        <w:rPr>
          <w:rFonts w:ascii="Arial" w:hAnsi="Arial" w:cs="Arial"/>
        </w:rPr>
        <w:t xml:space="preserve"> – oznacza to umowę </w:t>
      </w:r>
      <w:r w:rsidRPr="008A3D79">
        <w:rPr>
          <w:rFonts w:ascii="Arial" w:hAnsi="Arial" w:cs="Arial"/>
        </w:rPr>
        <w:t>o sfinansowanie z Krajowego Funduszu Szkoleniowego kształcenia ustawicznego pracowników i pracodawcy</w:t>
      </w:r>
      <w:r w:rsidRPr="00BD0B48">
        <w:rPr>
          <w:rFonts w:ascii="Arial" w:hAnsi="Arial" w:cs="Arial"/>
        </w:rPr>
        <w:t>.</w:t>
      </w:r>
    </w:p>
    <w:p w:rsidR="007E700F" w:rsidRPr="00674584" w:rsidRDefault="007E700F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</w:p>
    <w:p w:rsidR="008A3D79" w:rsidRDefault="008A3D79" w:rsidP="006B49FD">
      <w:pPr>
        <w:tabs>
          <w:tab w:val="left" w:pos="0"/>
        </w:tabs>
        <w:spacing w:after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§ 2</w:t>
      </w:r>
    </w:p>
    <w:p w:rsidR="007E700F" w:rsidRPr="00674584" w:rsidRDefault="007E700F" w:rsidP="007E700F">
      <w:pPr>
        <w:pStyle w:val="Akapitzlist"/>
        <w:numPr>
          <w:ilvl w:val="6"/>
          <w:numId w:val="2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674584">
        <w:rPr>
          <w:rFonts w:ascii="Arial" w:hAnsi="Arial" w:cs="Arial"/>
          <w:color w:val="000000"/>
        </w:rPr>
        <w:t>Urząd może przeznaczyć środki Krajowego Funduszu Szkoleniowego na finansowanie działań obejmujących kształcenie ustawiczne pracowników i pracodawców, na które składają się :</w:t>
      </w:r>
    </w:p>
    <w:p w:rsidR="007E700F" w:rsidRPr="002E251E" w:rsidRDefault="007E700F" w:rsidP="007E700F">
      <w:pPr>
        <w:numPr>
          <w:ilvl w:val="0"/>
          <w:numId w:val="5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2E251E">
        <w:rPr>
          <w:rFonts w:ascii="Arial" w:hAnsi="Arial" w:cs="Arial"/>
        </w:rPr>
        <w:t xml:space="preserve">określenie potrzeb pracodawcy w zakresie kształcenia ustawicznego w związku </w:t>
      </w:r>
      <w:r w:rsidRPr="002E251E">
        <w:rPr>
          <w:rFonts w:ascii="Arial" w:hAnsi="Arial" w:cs="Arial"/>
        </w:rPr>
        <w:br/>
        <w:t>z ubieganiem się o sfinansowanie tego kształcenia ze środków KFS,</w:t>
      </w:r>
    </w:p>
    <w:p w:rsidR="007E700F" w:rsidRPr="002E251E" w:rsidRDefault="007E700F" w:rsidP="007E700F">
      <w:pPr>
        <w:numPr>
          <w:ilvl w:val="0"/>
          <w:numId w:val="5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2E251E">
        <w:rPr>
          <w:rFonts w:ascii="Arial" w:hAnsi="Arial" w:cs="Arial"/>
        </w:rPr>
        <w:t>kursy i studia podyplomowe realizowane z inicjatywy pracodawcy lub za jego zgodą</w:t>
      </w:r>
      <w:r w:rsidR="00F5759F">
        <w:rPr>
          <w:rFonts w:ascii="Arial" w:hAnsi="Arial" w:cs="Arial"/>
        </w:rPr>
        <w:t xml:space="preserve"> </w:t>
      </w:r>
      <w:r w:rsidR="00A1759A">
        <w:rPr>
          <w:rFonts w:ascii="Arial" w:hAnsi="Arial" w:cs="Arial"/>
        </w:rPr>
        <w:br/>
      </w:r>
      <w:r w:rsidR="00F5759F">
        <w:rPr>
          <w:rFonts w:ascii="Arial" w:hAnsi="Arial" w:cs="Arial"/>
        </w:rPr>
        <w:t>(z wyłączeniem</w:t>
      </w:r>
      <w:r w:rsidR="00F5759F" w:rsidRPr="00F5759F">
        <w:rPr>
          <w:rFonts w:ascii="Arial" w:hAnsi="Arial" w:cs="Arial"/>
        </w:rPr>
        <w:t xml:space="preserve"> kosztów </w:t>
      </w:r>
      <w:r w:rsidR="00F5759F" w:rsidRPr="00F5759F">
        <w:rPr>
          <w:rFonts w:ascii="Arial" w:hAnsi="Arial" w:cs="Arial"/>
          <w:bCs/>
          <w:iCs/>
        </w:rPr>
        <w:t>związanych z przejazdem, zakwaterowaniem i wyżywieniem</w:t>
      </w:r>
      <w:r w:rsidR="00F5759F">
        <w:rPr>
          <w:rFonts w:ascii="Arial" w:hAnsi="Arial" w:cs="Arial"/>
        </w:rPr>
        <w:t>)</w:t>
      </w:r>
      <w:r w:rsidRPr="002E251E">
        <w:rPr>
          <w:rFonts w:ascii="Arial" w:hAnsi="Arial" w:cs="Arial"/>
        </w:rPr>
        <w:t xml:space="preserve">, </w:t>
      </w:r>
    </w:p>
    <w:p w:rsidR="007E700F" w:rsidRPr="002E251E" w:rsidRDefault="007E700F" w:rsidP="007E700F">
      <w:pPr>
        <w:numPr>
          <w:ilvl w:val="0"/>
          <w:numId w:val="5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2E251E">
        <w:rPr>
          <w:rFonts w:ascii="Arial" w:hAnsi="Arial" w:cs="Arial"/>
        </w:rPr>
        <w:lastRenderedPageBreak/>
        <w:t>egzaminy umożliwiające uzyskanie dokumentów potwierdzających nabycie umiejętności, kwalifikacji lub uprawnień zawodowych,</w:t>
      </w:r>
    </w:p>
    <w:p w:rsidR="007E700F" w:rsidRPr="002E251E" w:rsidRDefault="007E700F" w:rsidP="007E700F">
      <w:pPr>
        <w:numPr>
          <w:ilvl w:val="0"/>
          <w:numId w:val="5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2E251E">
        <w:rPr>
          <w:rFonts w:ascii="Arial" w:hAnsi="Arial" w:cs="Arial"/>
        </w:rPr>
        <w:t xml:space="preserve">badania lekarskie i psychologiczne wymagane do podjęcia kształcenia lub </w:t>
      </w:r>
      <w:proofErr w:type="spellStart"/>
      <w:r w:rsidRPr="002E251E">
        <w:rPr>
          <w:rFonts w:ascii="Arial" w:hAnsi="Arial" w:cs="Arial"/>
        </w:rPr>
        <w:t>pracy</w:t>
      </w:r>
      <w:proofErr w:type="spellEnd"/>
      <w:r w:rsidRPr="002E251E">
        <w:rPr>
          <w:rFonts w:ascii="Arial" w:hAnsi="Arial" w:cs="Arial"/>
        </w:rPr>
        <w:t xml:space="preserve"> zawodowej po ukończonym kształceniu,</w:t>
      </w:r>
    </w:p>
    <w:p w:rsidR="007E700F" w:rsidRPr="002E251E" w:rsidRDefault="007E700F" w:rsidP="007E700F">
      <w:pPr>
        <w:numPr>
          <w:ilvl w:val="0"/>
          <w:numId w:val="5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2E251E">
        <w:rPr>
          <w:rFonts w:ascii="Arial" w:hAnsi="Arial" w:cs="Arial"/>
        </w:rPr>
        <w:t>ubezpieczenie od następstw nieszczęśliwych wypadków w związku z podjętym kształceniem.</w:t>
      </w:r>
    </w:p>
    <w:p w:rsidR="007E700F" w:rsidRPr="00674584" w:rsidRDefault="007E700F" w:rsidP="007E700F">
      <w:pPr>
        <w:pStyle w:val="Akapitzlist"/>
        <w:numPr>
          <w:ilvl w:val="6"/>
          <w:numId w:val="2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674584">
        <w:rPr>
          <w:rFonts w:ascii="Arial" w:hAnsi="Arial" w:cs="Arial"/>
          <w:color w:val="000000"/>
        </w:rPr>
        <w:t>Wysokość wsparcia wynosi:</w:t>
      </w:r>
    </w:p>
    <w:p w:rsidR="007E700F" w:rsidRPr="002E251E" w:rsidRDefault="007E700F" w:rsidP="007E700F">
      <w:pPr>
        <w:numPr>
          <w:ilvl w:val="0"/>
          <w:numId w:val="6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2E251E">
        <w:rPr>
          <w:rFonts w:ascii="Arial" w:hAnsi="Arial" w:cs="Arial"/>
        </w:rPr>
        <w:t xml:space="preserve">w przypadku </w:t>
      </w:r>
      <w:proofErr w:type="spellStart"/>
      <w:r w:rsidRPr="002E251E">
        <w:rPr>
          <w:rFonts w:ascii="Arial" w:hAnsi="Arial" w:cs="Arial"/>
        </w:rPr>
        <w:t>mikroprzedsiębiorstw</w:t>
      </w:r>
      <w:proofErr w:type="spellEnd"/>
      <w:r w:rsidRPr="002E251E">
        <w:rPr>
          <w:rFonts w:ascii="Arial" w:hAnsi="Arial" w:cs="Arial"/>
        </w:rPr>
        <w:t xml:space="preserve"> – 100% kosztów kształcenia ustawicznego, nie więcej jednak niż 300% przeciętnego wynagrodzenia w danym roku na jednego uczestnika,</w:t>
      </w:r>
    </w:p>
    <w:p w:rsidR="0080429A" w:rsidRDefault="007E700F" w:rsidP="0080429A">
      <w:pPr>
        <w:numPr>
          <w:ilvl w:val="0"/>
          <w:numId w:val="6"/>
        </w:numPr>
        <w:tabs>
          <w:tab w:val="left" w:pos="567"/>
        </w:tabs>
        <w:spacing w:after="0"/>
        <w:ind w:left="567" w:hanging="283"/>
        <w:jc w:val="both"/>
        <w:rPr>
          <w:rFonts w:ascii="Arial" w:hAnsi="Arial" w:cs="Arial"/>
        </w:rPr>
      </w:pPr>
      <w:r w:rsidRPr="002E251E">
        <w:rPr>
          <w:rFonts w:ascii="Arial" w:hAnsi="Arial" w:cs="Arial"/>
        </w:rPr>
        <w:t>w przypadku pozostałych pracodawców – 80% kosztów kształcenia ustawicznego, nie więcej jednak niż 300% przeciętnego wynagrodzenia w danym roku na jednego uczestnika.</w:t>
      </w:r>
    </w:p>
    <w:p w:rsidR="0080429A" w:rsidRPr="0080429A" w:rsidRDefault="0080429A" w:rsidP="0080429A">
      <w:pPr>
        <w:pStyle w:val="Akapitzlist"/>
        <w:numPr>
          <w:ilvl w:val="6"/>
          <w:numId w:val="2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</w:rPr>
      </w:pPr>
      <w:r w:rsidRPr="0080429A">
        <w:rPr>
          <w:rFonts w:ascii="Arial" w:hAnsi="Arial" w:cs="Arial"/>
        </w:rPr>
        <w:t>Finansowanie kosztów kształcenia ustawicznego pracowników i pracodawcy, udzielane pracodawcom prowadzącym</w:t>
      </w:r>
      <w:r>
        <w:rPr>
          <w:rFonts w:ascii="Arial" w:hAnsi="Arial" w:cs="Arial"/>
        </w:rPr>
        <w:t xml:space="preserve"> </w:t>
      </w:r>
      <w:r w:rsidRPr="0080429A">
        <w:rPr>
          <w:rFonts w:ascii="Arial" w:hAnsi="Arial" w:cs="Arial"/>
        </w:rPr>
        <w:t>działalność gospodarczą w rozumieniu prawa konkurencji Unii Europejskiej, stanowi pomoc de minimis, o której mowa</w:t>
      </w:r>
      <w:r>
        <w:rPr>
          <w:rFonts w:ascii="Arial" w:hAnsi="Arial" w:cs="Arial"/>
        </w:rPr>
        <w:t xml:space="preserve"> </w:t>
      </w:r>
      <w:r w:rsidRPr="0080429A">
        <w:rPr>
          <w:rFonts w:ascii="Arial" w:hAnsi="Arial" w:cs="Arial"/>
        </w:rPr>
        <w:t xml:space="preserve">we właściwych przepisach prawa Unii Europejskiej dotyczących pomocy de minimis oraz pomocy de minimis </w:t>
      </w:r>
      <w:r>
        <w:rPr>
          <w:rFonts w:ascii="Arial" w:hAnsi="Arial" w:cs="Arial"/>
        </w:rPr>
        <w:br/>
      </w:r>
      <w:r w:rsidRPr="0080429A">
        <w:rPr>
          <w:rFonts w:ascii="Arial" w:hAnsi="Arial" w:cs="Arial"/>
        </w:rPr>
        <w:t>w rolnictwie lub rybołówstwie.</w:t>
      </w:r>
    </w:p>
    <w:p w:rsidR="007E700F" w:rsidRPr="008A3D79" w:rsidRDefault="007E700F" w:rsidP="008A3D79">
      <w:pPr>
        <w:tabs>
          <w:tab w:val="left" w:pos="567"/>
        </w:tabs>
        <w:spacing w:after="0"/>
        <w:ind w:left="567"/>
        <w:jc w:val="center"/>
        <w:rPr>
          <w:rFonts w:ascii="Arial" w:hAnsi="Arial" w:cs="Arial"/>
        </w:rPr>
      </w:pPr>
    </w:p>
    <w:p w:rsidR="008A3D79" w:rsidRPr="009568B4" w:rsidRDefault="008A3D79" w:rsidP="006B49FD">
      <w:pPr>
        <w:tabs>
          <w:tab w:val="left" w:pos="0"/>
        </w:tabs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color w:val="000000"/>
        </w:rPr>
        <w:t>§ 3</w:t>
      </w:r>
    </w:p>
    <w:p w:rsidR="00DA6539" w:rsidRPr="007471BE" w:rsidRDefault="00DD5365" w:rsidP="00DA6539">
      <w:pPr>
        <w:pStyle w:val="Akapitzlist"/>
        <w:numPr>
          <w:ilvl w:val="6"/>
          <w:numId w:val="25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  <w:r w:rsidR="00674584" w:rsidRPr="000972BD">
        <w:rPr>
          <w:rFonts w:ascii="Arial" w:hAnsi="Arial" w:cs="Arial"/>
          <w:color w:val="000000"/>
        </w:rPr>
        <w:t>O wsparcie finansowe z KFS w zakresie kształcenia ustawicznego mogą wystąpić pracodawcy, którzy zamierzają inwestować w podnoszenie swoich własnych kompetencji lub kompetencji osób pracujących w firmie</w:t>
      </w:r>
      <w:r w:rsidR="000972BD" w:rsidRPr="000972BD">
        <w:rPr>
          <w:rFonts w:ascii="Arial" w:hAnsi="Arial" w:cs="Arial"/>
          <w:color w:val="000000"/>
        </w:rPr>
        <w:t>;</w:t>
      </w:r>
      <w:r w:rsidR="000972BD" w:rsidRPr="000972BD">
        <w:rPr>
          <w:rFonts w:ascii="Arial" w:hAnsi="Arial" w:cs="Arial"/>
        </w:rPr>
        <w:t xml:space="preserve"> </w:t>
      </w:r>
      <w:r w:rsidR="000972BD" w:rsidRPr="007471BE">
        <w:rPr>
          <w:rFonts w:ascii="Arial" w:hAnsi="Arial" w:cs="Arial"/>
        </w:rPr>
        <w:t xml:space="preserve">planujący szkolenia o charakterze zawodowym, dające uprawnienia poszukiwane na rynku </w:t>
      </w:r>
      <w:proofErr w:type="spellStart"/>
      <w:r w:rsidR="000972BD" w:rsidRPr="007471BE">
        <w:rPr>
          <w:rFonts w:ascii="Arial" w:hAnsi="Arial" w:cs="Arial"/>
        </w:rPr>
        <w:t>pracy</w:t>
      </w:r>
      <w:proofErr w:type="spellEnd"/>
      <w:r w:rsidR="000972BD" w:rsidRPr="007471BE">
        <w:rPr>
          <w:rFonts w:ascii="Arial" w:hAnsi="Arial" w:cs="Arial"/>
        </w:rPr>
        <w:t xml:space="preserve">. </w:t>
      </w:r>
    </w:p>
    <w:p w:rsidR="000972BD" w:rsidRDefault="000972BD" w:rsidP="000972BD">
      <w:pPr>
        <w:pStyle w:val="Akapitzlist"/>
        <w:numPr>
          <w:ilvl w:val="6"/>
          <w:numId w:val="39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7471BE">
        <w:rPr>
          <w:rFonts w:ascii="Arial" w:hAnsi="Arial" w:cs="Arial"/>
          <w:color w:val="000000"/>
        </w:rPr>
        <w:t xml:space="preserve">Zgodnie z art. 4 ust. 1 pkt 7 </w:t>
      </w:r>
      <w:proofErr w:type="spellStart"/>
      <w:r w:rsidRPr="007471BE">
        <w:rPr>
          <w:rFonts w:ascii="Arial" w:hAnsi="Arial" w:cs="Arial"/>
          <w:color w:val="000000"/>
        </w:rPr>
        <w:t>ppkt</w:t>
      </w:r>
      <w:proofErr w:type="spellEnd"/>
      <w:r w:rsidRPr="007471BE">
        <w:rPr>
          <w:rFonts w:ascii="Arial" w:hAnsi="Arial" w:cs="Arial"/>
          <w:color w:val="000000"/>
        </w:rPr>
        <w:t xml:space="preserve"> h ustawy priorytety wydatkowania środków KFS ustala rokrocznie minister właściwy ds. </w:t>
      </w:r>
      <w:proofErr w:type="spellStart"/>
      <w:r w:rsidRPr="007471BE">
        <w:rPr>
          <w:rFonts w:ascii="Arial" w:hAnsi="Arial" w:cs="Arial"/>
          <w:color w:val="000000"/>
        </w:rPr>
        <w:t>pracy</w:t>
      </w:r>
      <w:proofErr w:type="spellEnd"/>
      <w:r w:rsidRPr="007471BE">
        <w:rPr>
          <w:rFonts w:ascii="Arial" w:hAnsi="Arial" w:cs="Arial"/>
          <w:color w:val="000000"/>
        </w:rPr>
        <w:t>.</w:t>
      </w:r>
    </w:p>
    <w:p w:rsidR="007471BE" w:rsidRDefault="007471BE" w:rsidP="00496CD4">
      <w:pPr>
        <w:pStyle w:val="Akapitzlist"/>
        <w:autoSpaceDE w:val="0"/>
        <w:autoSpaceDN w:val="0"/>
        <w:adjustRightInd w:val="0"/>
        <w:spacing w:after="0"/>
        <w:ind w:left="0"/>
        <w:jc w:val="center"/>
        <w:rPr>
          <w:rFonts w:ascii="Arial" w:hAnsi="Arial" w:cs="Arial"/>
          <w:b/>
          <w:bCs/>
          <w:color w:val="000000"/>
        </w:rPr>
      </w:pPr>
    </w:p>
    <w:p w:rsidR="009354BF" w:rsidRPr="00496CD4" w:rsidRDefault="008A3D79" w:rsidP="00496CD4">
      <w:pPr>
        <w:pStyle w:val="Akapitzlist"/>
        <w:autoSpaceDE w:val="0"/>
        <w:autoSpaceDN w:val="0"/>
        <w:adjustRightInd w:val="0"/>
        <w:spacing w:after="0"/>
        <w:ind w:left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§ 4</w:t>
      </w:r>
    </w:p>
    <w:p w:rsidR="009354BF" w:rsidRDefault="009354BF" w:rsidP="008A3D79">
      <w:pPr>
        <w:pStyle w:val="Akapitzlist"/>
        <w:numPr>
          <w:ilvl w:val="6"/>
          <w:numId w:val="26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Wybór instytucji szkoleniowej prowadzącej kształcenie oraz wykonawcy niezbędnych badań lekarskich i psychologicznych, jak również powierzenie określenia potrzeb </w:t>
      </w:r>
      <w:r w:rsidR="00A1759A">
        <w:rPr>
          <w:rFonts w:ascii="Arial" w:hAnsi="Arial" w:cs="Arial"/>
          <w:bCs/>
          <w:color w:val="000000"/>
        </w:rPr>
        <w:br/>
      </w:r>
      <w:r>
        <w:rPr>
          <w:rFonts w:ascii="Arial" w:hAnsi="Arial" w:cs="Arial"/>
          <w:bCs/>
          <w:color w:val="000000"/>
        </w:rPr>
        <w:t>w zakresie kształcenia ustawicznego - pozostawia się do decyzji pracodawcy.</w:t>
      </w:r>
    </w:p>
    <w:p w:rsidR="00293DEC" w:rsidRDefault="00293DEC" w:rsidP="008A3D79">
      <w:pPr>
        <w:pStyle w:val="Akapitzlist"/>
        <w:numPr>
          <w:ilvl w:val="6"/>
          <w:numId w:val="26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AA37EB">
        <w:rPr>
          <w:rFonts w:ascii="Arial" w:hAnsi="Arial" w:cs="Arial"/>
          <w:bCs/>
          <w:color w:val="000000"/>
        </w:rPr>
        <w:t xml:space="preserve">Pracodawca przed złożeniem wniosku zobowiązany jest do przeprowadzenia rozeznania oferty dostępnej na rynku, starannego dokonania analizy w tym zakresie w celu wybrania najkorzystniejszej oferty gwarantującej efektywne wykorzystanie środków publicznych (przez ofertę najkorzystniejszą należy rozumieć ofertę, która przedstawia najkorzystniejszy bilans ceny i innych kryteriów – jakość usług, doświadczenie, miejsce szkolenia). </w:t>
      </w:r>
    </w:p>
    <w:p w:rsidR="00293DEC" w:rsidRDefault="00293DEC" w:rsidP="008A3D79">
      <w:pPr>
        <w:pStyle w:val="Akapitzlist"/>
        <w:numPr>
          <w:ilvl w:val="6"/>
          <w:numId w:val="26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AA37EB">
        <w:rPr>
          <w:rFonts w:ascii="Arial" w:hAnsi="Arial" w:cs="Arial"/>
          <w:bCs/>
          <w:color w:val="000000"/>
        </w:rPr>
        <w:t>W sytuacjach budzących wątpliwości np. w przypadku cen szkoleń odbiegających od zazwyczaj spotykanych na rynku usług szkoleniowych Urząd ma prawo żądać od pracodawcy wyjaśnień i szczegółowych uzasadnień wyboru danej oferty. Nieprzekonujące uzasadnienie może być podstawą do nieuwzględnienia wniosku pracodawcy.</w:t>
      </w:r>
    </w:p>
    <w:p w:rsidR="00D34B6C" w:rsidRPr="00D34B6C" w:rsidRDefault="009354BF" w:rsidP="008A3D79">
      <w:pPr>
        <w:pStyle w:val="Akapitzlist"/>
        <w:numPr>
          <w:ilvl w:val="6"/>
          <w:numId w:val="26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</w:rPr>
        <w:t xml:space="preserve">Urząd nie sfinansuje ze środków KFS kosztów kształcenia ustawicznego </w:t>
      </w:r>
      <w:r w:rsidR="00D34B6C" w:rsidRPr="00D34B6C">
        <w:rPr>
          <w:rFonts w:ascii="Arial" w:hAnsi="Arial" w:cs="Arial"/>
        </w:rPr>
        <w:t>Pracodawc</w:t>
      </w:r>
      <w:r>
        <w:rPr>
          <w:rFonts w:ascii="Arial" w:hAnsi="Arial" w:cs="Arial"/>
        </w:rPr>
        <w:t xml:space="preserve">y, który zamierza samodzielnie realizować działania, o których mowa w </w:t>
      </w:r>
      <w:r w:rsidRPr="00DA6539">
        <w:rPr>
          <w:rFonts w:ascii="Arial" w:hAnsi="Arial" w:cs="Arial"/>
          <w:bCs/>
          <w:color w:val="000000"/>
        </w:rPr>
        <w:t>§ 2</w:t>
      </w:r>
      <w:r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 w:cs="Arial"/>
        </w:rPr>
        <w:t>ust.</w:t>
      </w:r>
      <w:r w:rsidRPr="00D34B6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1 lub zleci je </w:t>
      </w:r>
      <w:r w:rsidR="00D34B6C" w:rsidRPr="00D34B6C">
        <w:rPr>
          <w:rFonts w:ascii="Arial" w:hAnsi="Arial" w:cs="Arial"/>
        </w:rPr>
        <w:t xml:space="preserve"> Usługodawc</w:t>
      </w:r>
      <w:r>
        <w:rPr>
          <w:rFonts w:ascii="Arial" w:hAnsi="Arial" w:cs="Arial"/>
        </w:rPr>
        <w:t>y</w:t>
      </w:r>
      <w:r w:rsidR="00D34B6C" w:rsidRPr="00D34B6C">
        <w:rPr>
          <w:rFonts w:ascii="Arial" w:hAnsi="Arial" w:cs="Arial"/>
        </w:rPr>
        <w:t xml:space="preserve">, z którym jest powiązany osobowo lub kapitałowo. </w:t>
      </w:r>
      <w:r w:rsidR="00D34B6C" w:rsidRPr="00D34B6C">
        <w:rPr>
          <w:rFonts w:ascii="Arial" w:hAnsi="Arial" w:cs="Arial"/>
          <w:shd w:val="clear" w:color="auto" w:fill="FFFFFF"/>
        </w:rPr>
        <w:t xml:space="preserve">Przez powiązania kapitałowe lub osobowe rozumie się wzajemne powiązania między Pracodawcą lub osobami upoważnionymi do zaciągania zobowiązań w imieniu Pracodawcy, polegające </w:t>
      </w:r>
      <w:r w:rsidR="00A1759A">
        <w:rPr>
          <w:rFonts w:ascii="Arial" w:hAnsi="Arial" w:cs="Arial"/>
          <w:shd w:val="clear" w:color="auto" w:fill="FFFFFF"/>
        </w:rPr>
        <w:br/>
      </w:r>
      <w:r w:rsidR="00D34B6C" w:rsidRPr="00D34B6C">
        <w:rPr>
          <w:rFonts w:ascii="Arial" w:hAnsi="Arial" w:cs="Arial"/>
          <w:shd w:val="clear" w:color="auto" w:fill="FFFFFF"/>
        </w:rPr>
        <w:t xml:space="preserve">w szczególności na: </w:t>
      </w:r>
    </w:p>
    <w:p w:rsidR="00D34B6C" w:rsidRPr="00D34B6C" w:rsidRDefault="00D34B6C" w:rsidP="00D34B6C">
      <w:pPr>
        <w:pStyle w:val="Akapitzlist1"/>
        <w:numPr>
          <w:ilvl w:val="1"/>
          <w:numId w:val="22"/>
        </w:numPr>
        <w:tabs>
          <w:tab w:val="left" w:pos="567"/>
        </w:tabs>
        <w:autoSpaceDE w:val="0"/>
        <w:autoSpaceDN w:val="0"/>
        <w:spacing w:line="276" w:lineRule="auto"/>
        <w:ind w:left="709" w:hanging="425"/>
        <w:jc w:val="both"/>
        <w:rPr>
          <w:rFonts w:ascii="Arial" w:hAnsi="Arial" w:cs="Arial"/>
          <w:sz w:val="22"/>
          <w:shd w:val="clear" w:color="auto" w:fill="FFFFFF"/>
        </w:rPr>
      </w:pPr>
      <w:r w:rsidRPr="00D34B6C">
        <w:rPr>
          <w:rFonts w:ascii="Arial" w:hAnsi="Arial" w:cs="Arial"/>
          <w:sz w:val="22"/>
          <w:shd w:val="clear" w:color="auto" w:fill="FFFFFF"/>
        </w:rPr>
        <w:t>uczestniczeniu w spółce jako wspólnik spółki cywilnej lub spółki osobowej,</w:t>
      </w:r>
    </w:p>
    <w:p w:rsidR="00D34B6C" w:rsidRPr="00D34B6C" w:rsidRDefault="00D34B6C" w:rsidP="00D34B6C">
      <w:pPr>
        <w:pStyle w:val="Akapitzlist1"/>
        <w:numPr>
          <w:ilvl w:val="1"/>
          <w:numId w:val="22"/>
        </w:numPr>
        <w:tabs>
          <w:tab w:val="left" w:pos="567"/>
        </w:tabs>
        <w:autoSpaceDE w:val="0"/>
        <w:autoSpaceDN w:val="0"/>
        <w:spacing w:line="276" w:lineRule="auto"/>
        <w:ind w:left="709" w:hanging="425"/>
        <w:jc w:val="both"/>
        <w:rPr>
          <w:rFonts w:ascii="Arial" w:hAnsi="Arial" w:cs="Arial"/>
          <w:sz w:val="22"/>
          <w:shd w:val="clear" w:color="auto" w:fill="FFFFFF"/>
        </w:rPr>
      </w:pPr>
      <w:r w:rsidRPr="00D34B6C">
        <w:rPr>
          <w:rFonts w:ascii="Arial" w:hAnsi="Arial" w:cs="Arial"/>
          <w:sz w:val="22"/>
          <w:shd w:val="clear" w:color="auto" w:fill="FFFFFF"/>
        </w:rPr>
        <w:lastRenderedPageBreak/>
        <w:t>posiadaniu co najmniej 10% udziałów lub akcji,</w:t>
      </w:r>
    </w:p>
    <w:p w:rsidR="00D34B6C" w:rsidRPr="00D34B6C" w:rsidRDefault="00D34B6C" w:rsidP="00D34B6C">
      <w:pPr>
        <w:pStyle w:val="Akapitzlist1"/>
        <w:numPr>
          <w:ilvl w:val="1"/>
          <w:numId w:val="22"/>
        </w:numPr>
        <w:tabs>
          <w:tab w:val="left" w:pos="567"/>
        </w:tabs>
        <w:autoSpaceDE w:val="0"/>
        <w:autoSpaceDN w:val="0"/>
        <w:spacing w:line="276" w:lineRule="auto"/>
        <w:ind w:left="567" w:hanging="283"/>
        <w:jc w:val="both"/>
        <w:rPr>
          <w:rFonts w:ascii="Arial" w:hAnsi="Arial" w:cs="Arial"/>
          <w:sz w:val="22"/>
          <w:shd w:val="clear" w:color="auto" w:fill="FFFFFF"/>
        </w:rPr>
      </w:pPr>
      <w:r w:rsidRPr="00D34B6C">
        <w:rPr>
          <w:rFonts w:ascii="Arial" w:hAnsi="Arial" w:cs="Arial"/>
          <w:sz w:val="22"/>
          <w:shd w:val="clear" w:color="auto" w:fill="FFFFFF"/>
        </w:rPr>
        <w:t>pełnieniu funkcji członka organu nadzorczego lub zarządzającego, prokurenta, pełnomocnika,</w:t>
      </w:r>
    </w:p>
    <w:p w:rsidR="00D34B6C" w:rsidRPr="00D34B6C" w:rsidRDefault="00D34B6C" w:rsidP="00D34B6C">
      <w:pPr>
        <w:pStyle w:val="Akapitzlist1"/>
        <w:numPr>
          <w:ilvl w:val="1"/>
          <w:numId w:val="22"/>
        </w:numPr>
        <w:tabs>
          <w:tab w:val="left" w:pos="567"/>
        </w:tabs>
        <w:autoSpaceDE w:val="0"/>
        <w:autoSpaceDN w:val="0"/>
        <w:spacing w:line="276" w:lineRule="auto"/>
        <w:ind w:left="567" w:hanging="283"/>
        <w:jc w:val="both"/>
        <w:rPr>
          <w:rFonts w:ascii="Arial" w:hAnsi="Arial" w:cs="Arial"/>
          <w:sz w:val="22"/>
          <w:shd w:val="clear" w:color="auto" w:fill="FFFFFF"/>
        </w:rPr>
      </w:pPr>
      <w:r w:rsidRPr="00D34B6C">
        <w:rPr>
          <w:rFonts w:ascii="Arial" w:hAnsi="Arial" w:cs="Arial"/>
          <w:sz w:val="22"/>
          <w:shd w:val="clear" w:color="auto" w:fill="FFFFFF"/>
        </w:rPr>
        <w:t>pozostawaniu w związku małżeń</w:t>
      </w:r>
      <w:r>
        <w:rPr>
          <w:rFonts w:ascii="Arial" w:hAnsi="Arial" w:cs="Arial"/>
          <w:sz w:val="22"/>
          <w:shd w:val="clear" w:color="auto" w:fill="FFFFFF"/>
        </w:rPr>
        <w:t xml:space="preserve">skim, w stosunku pokrewieństwa </w:t>
      </w:r>
      <w:r w:rsidRPr="00D34B6C">
        <w:rPr>
          <w:rFonts w:ascii="Arial" w:hAnsi="Arial" w:cs="Arial"/>
          <w:sz w:val="22"/>
          <w:shd w:val="clear" w:color="auto" w:fill="FFFFFF"/>
        </w:rPr>
        <w:t xml:space="preserve">lub powinowactwa </w:t>
      </w:r>
      <w:r>
        <w:rPr>
          <w:rFonts w:ascii="Arial" w:hAnsi="Arial" w:cs="Arial"/>
          <w:sz w:val="22"/>
          <w:shd w:val="clear" w:color="auto" w:fill="FFFFFF"/>
        </w:rPr>
        <w:br/>
      </w:r>
      <w:r w:rsidRPr="00D34B6C">
        <w:rPr>
          <w:rFonts w:ascii="Arial" w:hAnsi="Arial" w:cs="Arial"/>
          <w:sz w:val="22"/>
          <w:shd w:val="clear" w:color="auto" w:fill="FFFFFF"/>
        </w:rPr>
        <w:t>w linii prostej, pokrewieństwa lub powinowactwa w linii bocznej do drugiego stopnia lub w st</w:t>
      </w:r>
      <w:r>
        <w:rPr>
          <w:rFonts w:ascii="Arial" w:hAnsi="Arial" w:cs="Arial"/>
          <w:sz w:val="22"/>
          <w:shd w:val="clear" w:color="auto" w:fill="FFFFFF"/>
        </w:rPr>
        <w:t xml:space="preserve">osunku przysposobienia, opieki </w:t>
      </w:r>
      <w:r w:rsidRPr="00D34B6C">
        <w:rPr>
          <w:rFonts w:ascii="Arial" w:hAnsi="Arial" w:cs="Arial"/>
          <w:sz w:val="22"/>
          <w:shd w:val="clear" w:color="auto" w:fill="FFFFFF"/>
        </w:rPr>
        <w:t>lub kurateli.</w:t>
      </w:r>
    </w:p>
    <w:p w:rsidR="00F40F32" w:rsidRDefault="00486DC6" w:rsidP="008A3D79">
      <w:pPr>
        <w:pStyle w:val="Akapitzlist"/>
        <w:numPr>
          <w:ilvl w:val="6"/>
          <w:numId w:val="26"/>
        </w:numPr>
        <w:tabs>
          <w:tab w:val="left" w:pos="284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Arial" w:eastAsia="Calibri" w:hAnsi="Arial" w:cs="Arial"/>
          <w:color w:val="000000"/>
        </w:rPr>
      </w:pPr>
      <w:r w:rsidRPr="0080187C">
        <w:rPr>
          <w:rFonts w:ascii="Arial" w:eastAsia="Calibri" w:hAnsi="Arial" w:cs="Arial"/>
          <w:color w:val="000000"/>
        </w:rPr>
        <w:t xml:space="preserve">Urząd nie finansuje kosztów szkoleń z zakresu bezpieczeństwa i higieny </w:t>
      </w:r>
      <w:proofErr w:type="spellStart"/>
      <w:r w:rsidRPr="0080187C">
        <w:rPr>
          <w:rFonts w:ascii="Arial" w:eastAsia="Calibri" w:hAnsi="Arial" w:cs="Arial"/>
          <w:color w:val="000000"/>
        </w:rPr>
        <w:t>pracy</w:t>
      </w:r>
      <w:proofErr w:type="spellEnd"/>
      <w:r w:rsidRPr="0080187C">
        <w:rPr>
          <w:rFonts w:ascii="Arial" w:eastAsia="Calibri" w:hAnsi="Arial" w:cs="Arial"/>
          <w:color w:val="000000"/>
        </w:rPr>
        <w:t xml:space="preserve"> oraz pierwszej pomocy, o których  mowa w art.  209¹  i art. 237³ §2 ustawy z dnia 26 czerwca 1974r. Kodeks </w:t>
      </w:r>
      <w:proofErr w:type="spellStart"/>
      <w:r w:rsidRPr="0080187C">
        <w:rPr>
          <w:rFonts w:ascii="Arial" w:eastAsia="Calibri" w:hAnsi="Arial" w:cs="Arial"/>
          <w:color w:val="000000"/>
        </w:rPr>
        <w:t>pracy</w:t>
      </w:r>
      <w:proofErr w:type="spellEnd"/>
      <w:r w:rsidRPr="0080187C">
        <w:rPr>
          <w:rFonts w:ascii="Arial" w:eastAsia="Calibri" w:hAnsi="Arial" w:cs="Arial"/>
          <w:color w:val="000000"/>
        </w:rPr>
        <w:t xml:space="preserve"> (Dz. U. z 2014</w:t>
      </w:r>
      <w:r>
        <w:rPr>
          <w:rFonts w:ascii="Arial" w:eastAsia="Calibri" w:hAnsi="Arial" w:cs="Arial"/>
          <w:color w:val="000000"/>
        </w:rPr>
        <w:t xml:space="preserve"> </w:t>
      </w:r>
      <w:r w:rsidRPr="0080187C">
        <w:rPr>
          <w:rFonts w:ascii="Arial" w:eastAsia="Calibri" w:hAnsi="Arial" w:cs="Arial"/>
          <w:color w:val="000000"/>
        </w:rPr>
        <w:t xml:space="preserve">r. poz. 1502 z </w:t>
      </w:r>
      <w:proofErr w:type="spellStart"/>
      <w:r w:rsidRPr="0080187C">
        <w:rPr>
          <w:rFonts w:ascii="Arial" w:eastAsia="Calibri" w:hAnsi="Arial" w:cs="Arial"/>
          <w:color w:val="000000"/>
        </w:rPr>
        <w:t>późn</w:t>
      </w:r>
      <w:proofErr w:type="spellEnd"/>
      <w:r w:rsidRPr="0080187C">
        <w:rPr>
          <w:rFonts w:ascii="Arial" w:eastAsia="Calibri" w:hAnsi="Arial" w:cs="Arial"/>
          <w:color w:val="000000"/>
        </w:rPr>
        <w:t>. zm.) oraz Rozporządzeniu Ministra Gospodarki i Pracy z dnia 27 lipca 2004</w:t>
      </w:r>
      <w:r w:rsidR="00496CD4">
        <w:rPr>
          <w:rFonts w:ascii="Arial" w:eastAsia="Calibri" w:hAnsi="Arial" w:cs="Arial"/>
          <w:color w:val="000000"/>
        </w:rPr>
        <w:t xml:space="preserve"> </w:t>
      </w:r>
      <w:r w:rsidRPr="0080187C">
        <w:rPr>
          <w:rFonts w:ascii="Arial" w:eastAsia="Calibri" w:hAnsi="Arial" w:cs="Arial"/>
          <w:color w:val="000000"/>
        </w:rPr>
        <w:t xml:space="preserve">r. w sprawie szkolenia w dziedzinie bezpieczeństwa i higieny </w:t>
      </w:r>
      <w:proofErr w:type="spellStart"/>
      <w:r w:rsidRPr="0080187C">
        <w:rPr>
          <w:rFonts w:ascii="Arial" w:eastAsia="Calibri" w:hAnsi="Arial" w:cs="Arial"/>
          <w:color w:val="000000"/>
        </w:rPr>
        <w:t>pracy</w:t>
      </w:r>
      <w:proofErr w:type="spellEnd"/>
      <w:r w:rsidRPr="0080187C">
        <w:rPr>
          <w:rFonts w:ascii="Arial" w:eastAsia="Calibri" w:hAnsi="Arial" w:cs="Arial"/>
          <w:color w:val="000000"/>
        </w:rPr>
        <w:t xml:space="preserve"> (Dz.</w:t>
      </w:r>
      <w:r>
        <w:rPr>
          <w:rFonts w:ascii="Arial" w:eastAsia="Calibri" w:hAnsi="Arial" w:cs="Arial"/>
          <w:color w:val="000000"/>
        </w:rPr>
        <w:t xml:space="preserve"> </w:t>
      </w:r>
      <w:r w:rsidRPr="0080187C">
        <w:rPr>
          <w:rFonts w:ascii="Arial" w:eastAsia="Calibri" w:hAnsi="Arial" w:cs="Arial"/>
          <w:color w:val="000000"/>
        </w:rPr>
        <w:t>U. z 2004</w:t>
      </w:r>
      <w:r>
        <w:rPr>
          <w:rFonts w:ascii="Arial" w:eastAsia="Calibri" w:hAnsi="Arial" w:cs="Arial"/>
          <w:color w:val="000000"/>
        </w:rPr>
        <w:t xml:space="preserve"> </w:t>
      </w:r>
      <w:r w:rsidRPr="0080187C">
        <w:rPr>
          <w:rFonts w:ascii="Arial" w:eastAsia="Calibri" w:hAnsi="Arial" w:cs="Arial"/>
          <w:color w:val="000000"/>
        </w:rPr>
        <w:t xml:space="preserve">r., Nr 180, poz. 1860 z </w:t>
      </w:r>
      <w:proofErr w:type="spellStart"/>
      <w:r w:rsidRPr="0080187C">
        <w:rPr>
          <w:rFonts w:ascii="Arial" w:eastAsia="Calibri" w:hAnsi="Arial" w:cs="Arial"/>
          <w:color w:val="000000"/>
        </w:rPr>
        <w:t>późn</w:t>
      </w:r>
      <w:proofErr w:type="spellEnd"/>
      <w:r w:rsidRPr="0080187C">
        <w:rPr>
          <w:rFonts w:ascii="Arial" w:eastAsia="Calibri" w:hAnsi="Arial" w:cs="Arial"/>
          <w:color w:val="000000"/>
        </w:rPr>
        <w:t>. zm.)</w:t>
      </w:r>
      <w:r w:rsidR="00E36353">
        <w:rPr>
          <w:rFonts w:ascii="Arial" w:eastAsia="Calibri" w:hAnsi="Arial" w:cs="Arial"/>
          <w:color w:val="000000"/>
        </w:rPr>
        <w:t>.</w:t>
      </w:r>
    </w:p>
    <w:p w:rsidR="00F40F32" w:rsidRDefault="00F40F32" w:rsidP="00A81E5C">
      <w:pPr>
        <w:pStyle w:val="Akapitzlist"/>
        <w:numPr>
          <w:ilvl w:val="6"/>
          <w:numId w:val="26"/>
        </w:numPr>
        <w:tabs>
          <w:tab w:val="left" w:pos="284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Arial" w:eastAsia="Calibri" w:hAnsi="Arial" w:cs="Arial"/>
          <w:color w:val="000000"/>
        </w:rPr>
      </w:pPr>
      <w:r w:rsidRPr="00F40F32">
        <w:rPr>
          <w:rFonts w:ascii="Arial" w:hAnsi="Arial" w:cs="Arial"/>
          <w:color w:val="000000"/>
        </w:rPr>
        <w:t>Kształcenie, o które wnioskuje pracodawca musi się rozpocząć w tym samym roku, gdyż środki KFS są przyznawane na dany rok budżetowy.</w:t>
      </w:r>
    </w:p>
    <w:p w:rsidR="00F40F32" w:rsidRPr="00F40F32" w:rsidRDefault="00F40F32" w:rsidP="008A3D79">
      <w:pPr>
        <w:pStyle w:val="Akapitzlist"/>
        <w:numPr>
          <w:ilvl w:val="6"/>
          <w:numId w:val="26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Arial" w:eastAsia="Calibri" w:hAnsi="Arial" w:cs="Arial"/>
          <w:color w:val="000000"/>
        </w:rPr>
      </w:pPr>
      <w:r w:rsidRPr="00F40F32">
        <w:rPr>
          <w:rFonts w:ascii="Arial" w:hAnsi="Arial" w:cs="Arial"/>
          <w:color w:val="000000"/>
        </w:rPr>
        <w:t>Urząd nie finansuje kształcenia, które rozpoczęło się przed zawarciem umowy.</w:t>
      </w:r>
    </w:p>
    <w:p w:rsidR="00DA6539" w:rsidRDefault="00DA6539" w:rsidP="00BD0B48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</w:p>
    <w:p w:rsidR="00BD0B48" w:rsidRDefault="008A3D79" w:rsidP="00BD0B48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Rozdział </w:t>
      </w:r>
      <w:r w:rsidR="00BD0B48">
        <w:rPr>
          <w:rFonts w:ascii="Arial" w:hAnsi="Arial" w:cs="Arial"/>
          <w:b/>
          <w:bCs/>
          <w:color w:val="000000"/>
        </w:rPr>
        <w:t xml:space="preserve"> </w:t>
      </w:r>
      <w:r w:rsidR="00712976">
        <w:rPr>
          <w:rFonts w:ascii="Arial" w:hAnsi="Arial" w:cs="Arial"/>
          <w:b/>
          <w:bCs/>
          <w:color w:val="000000"/>
        </w:rPr>
        <w:t>II</w:t>
      </w:r>
    </w:p>
    <w:p w:rsidR="0048440B" w:rsidRDefault="000F60D6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Tryb składania i rozpatrywania wniosków</w:t>
      </w:r>
    </w:p>
    <w:p w:rsidR="00DA6539" w:rsidRDefault="00DA6539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</w:p>
    <w:p w:rsidR="0048440B" w:rsidRDefault="008A3D79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§ 5</w:t>
      </w:r>
    </w:p>
    <w:p w:rsidR="00BD0B48" w:rsidRDefault="0048440B" w:rsidP="00BD0B48">
      <w:pPr>
        <w:pStyle w:val="Akapitzlist"/>
        <w:numPr>
          <w:ilvl w:val="6"/>
          <w:numId w:val="4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674584">
        <w:rPr>
          <w:rFonts w:ascii="Arial" w:hAnsi="Arial" w:cs="Arial"/>
          <w:color w:val="000000"/>
        </w:rPr>
        <w:t xml:space="preserve">Pracodawca zainteresowany uzyskaniem środków na finansowanie kosztów kształcenia ustawicznego pracowników i swoich własnych składa w powiatowym urzędzie </w:t>
      </w:r>
      <w:proofErr w:type="spellStart"/>
      <w:r w:rsidRPr="00674584">
        <w:rPr>
          <w:rFonts w:ascii="Arial" w:hAnsi="Arial" w:cs="Arial"/>
          <w:color w:val="000000"/>
        </w:rPr>
        <w:t>pracy</w:t>
      </w:r>
      <w:proofErr w:type="spellEnd"/>
      <w:r w:rsidR="00E36353">
        <w:rPr>
          <w:rFonts w:ascii="Arial" w:hAnsi="Arial" w:cs="Arial"/>
          <w:color w:val="000000"/>
        </w:rPr>
        <w:t>,</w:t>
      </w:r>
      <w:r w:rsidRPr="00674584">
        <w:rPr>
          <w:rFonts w:ascii="Arial" w:hAnsi="Arial" w:cs="Arial"/>
          <w:color w:val="000000"/>
        </w:rPr>
        <w:t xml:space="preserve"> właściwym ze względu na siedzibę pracodawcy albo miejsca prowadzenia działalności gospodarczej</w:t>
      </w:r>
      <w:r w:rsidR="00E36353">
        <w:rPr>
          <w:rFonts w:ascii="Arial" w:hAnsi="Arial" w:cs="Arial"/>
          <w:color w:val="000000"/>
        </w:rPr>
        <w:t>,</w:t>
      </w:r>
      <w:r w:rsidRPr="00674584">
        <w:rPr>
          <w:rFonts w:ascii="Arial" w:hAnsi="Arial" w:cs="Arial"/>
          <w:color w:val="000000"/>
        </w:rPr>
        <w:t xml:space="preserve"> wniosek w postaci papierowej lub elektronicznej (wniosek musi posiadać bezpieczny podpis elektroniczny weryfikowany za pomocą ważnego kwalifikowanego certyfikatu z zachowaniem zasad przewidzianych w przepisach o podpisie elektronicznym albo podpis potwierdzony profilem zaufanym elektronicznej platformy usług administracji publicznej).</w:t>
      </w:r>
    </w:p>
    <w:p w:rsidR="00BD0B48" w:rsidRPr="00BD0B48" w:rsidRDefault="0048440B" w:rsidP="0048440B">
      <w:pPr>
        <w:pStyle w:val="Akapitzlist"/>
        <w:numPr>
          <w:ilvl w:val="6"/>
          <w:numId w:val="4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BD0B48">
        <w:rPr>
          <w:rFonts w:ascii="Arial" w:hAnsi="Arial" w:cs="Arial"/>
          <w:iCs/>
          <w:color w:val="000000"/>
        </w:rPr>
        <w:t xml:space="preserve">Wniosek o dofinansowanie kosztów kształcenia ustawicznego pracowników </w:t>
      </w:r>
      <w:r w:rsidRPr="00BD0B48">
        <w:rPr>
          <w:rFonts w:ascii="Arial" w:hAnsi="Arial" w:cs="Arial"/>
          <w:iCs/>
          <w:color w:val="000000"/>
        </w:rPr>
        <w:br/>
        <w:t xml:space="preserve">i pracodawców stanowi </w:t>
      </w:r>
      <w:r w:rsidRPr="00BD0B48">
        <w:rPr>
          <w:rFonts w:ascii="Arial" w:hAnsi="Arial" w:cs="Arial"/>
          <w:i/>
          <w:iCs/>
          <w:color w:val="000000"/>
        </w:rPr>
        <w:t xml:space="preserve">załącznik nr 1 </w:t>
      </w:r>
      <w:r w:rsidRPr="00BD0B48">
        <w:rPr>
          <w:rFonts w:ascii="Arial" w:hAnsi="Arial" w:cs="Arial"/>
          <w:iCs/>
          <w:color w:val="000000"/>
        </w:rPr>
        <w:t>do niniejszego Regulaminu.</w:t>
      </w:r>
    </w:p>
    <w:p w:rsidR="0048440B" w:rsidRPr="00BD0B48" w:rsidRDefault="0048440B" w:rsidP="0048440B">
      <w:pPr>
        <w:pStyle w:val="Akapitzlist"/>
        <w:numPr>
          <w:ilvl w:val="6"/>
          <w:numId w:val="4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BD0B48">
        <w:rPr>
          <w:rFonts w:ascii="Arial" w:hAnsi="Arial" w:cs="Arial"/>
          <w:color w:val="000000"/>
        </w:rPr>
        <w:t xml:space="preserve">Do wniosku, o którym mowa w </w:t>
      </w:r>
      <w:r w:rsidR="00DA6539" w:rsidRPr="00DA6539">
        <w:rPr>
          <w:rFonts w:ascii="Arial" w:hAnsi="Arial" w:cs="Arial"/>
          <w:bCs/>
          <w:color w:val="000000"/>
        </w:rPr>
        <w:t>§ 5</w:t>
      </w:r>
      <w:r w:rsidR="00DA6539">
        <w:rPr>
          <w:rFonts w:ascii="Arial" w:hAnsi="Arial" w:cs="Arial"/>
          <w:b/>
          <w:bCs/>
          <w:color w:val="000000"/>
        </w:rPr>
        <w:t xml:space="preserve"> </w:t>
      </w:r>
      <w:r w:rsidR="0080429A">
        <w:rPr>
          <w:rFonts w:ascii="Arial" w:hAnsi="Arial" w:cs="Arial"/>
          <w:color w:val="000000"/>
        </w:rPr>
        <w:t>ust</w:t>
      </w:r>
      <w:r w:rsidRPr="00BD0B48">
        <w:rPr>
          <w:rFonts w:ascii="Arial" w:hAnsi="Arial" w:cs="Arial"/>
          <w:color w:val="000000"/>
        </w:rPr>
        <w:t xml:space="preserve">. </w:t>
      </w:r>
      <w:r w:rsidR="00DA6539">
        <w:rPr>
          <w:rFonts w:ascii="Arial" w:hAnsi="Arial" w:cs="Arial"/>
          <w:color w:val="000000"/>
        </w:rPr>
        <w:t>2</w:t>
      </w:r>
      <w:r w:rsidRPr="00BD0B48">
        <w:rPr>
          <w:rFonts w:ascii="Arial" w:hAnsi="Arial" w:cs="Arial"/>
          <w:color w:val="000000"/>
        </w:rPr>
        <w:t>, pracodawca będący przedsiębiorcą dołącza:</w:t>
      </w:r>
    </w:p>
    <w:p w:rsidR="0048440B" w:rsidRPr="002E251E" w:rsidRDefault="0048440B" w:rsidP="002E251E">
      <w:pPr>
        <w:numPr>
          <w:ilvl w:val="0"/>
          <w:numId w:val="7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2E251E">
        <w:rPr>
          <w:rFonts w:ascii="Arial" w:hAnsi="Arial" w:cs="Arial"/>
        </w:rPr>
        <w:t>oświadczenie wnioskodawcy o pomocy de minimis,</w:t>
      </w:r>
    </w:p>
    <w:p w:rsidR="0048440B" w:rsidRPr="002E251E" w:rsidRDefault="0048440B" w:rsidP="002E251E">
      <w:pPr>
        <w:numPr>
          <w:ilvl w:val="0"/>
          <w:numId w:val="7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2E251E">
        <w:rPr>
          <w:rFonts w:ascii="Arial" w:hAnsi="Arial" w:cs="Arial"/>
        </w:rPr>
        <w:t>formularz informacji przedstawianych przy ubieganiu się o pomoc de minimis.</w:t>
      </w:r>
    </w:p>
    <w:p w:rsidR="00293DEC" w:rsidRDefault="00293DEC" w:rsidP="00BD0B48">
      <w:pPr>
        <w:pStyle w:val="Akapitzlist"/>
        <w:numPr>
          <w:ilvl w:val="6"/>
          <w:numId w:val="4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293DEC">
        <w:rPr>
          <w:rFonts w:ascii="Arial" w:hAnsi="Arial" w:cs="Arial"/>
          <w:color w:val="000000"/>
        </w:rPr>
        <w:t xml:space="preserve">Wnioski o sfinansowanie kosztów kształcenia ustawicznego pracowników i pracodawców mogą być składane w terminie wskazanym przez Urząd. </w:t>
      </w:r>
    </w:p>
    <w:p w:rsidR="00293DEC" w:rsidRDefault="00293DEC" w:rsidP="00BD0B48">
      <w:pPr>
        <w:pStyle w:val="Akapitzlist"/>
        <w:numPr>
          <w:ilvl w:val="6"/>
          <w:numId w:val="4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293DEC">
        <w:rPr>
          <w:rFonts w:ascii="Arial" w:hAnsi="Arial" w:cs="Arial"/>
          <w:color w:val="000000"/>
        </w:rPr>
        <w:t>Wnioski złożone przed lub po wskazanym terminie naboru wniosków nie będą rozpatrywane. Za datę złożenia wniosku uznaje się dzień wpływu do Urzędu.</w:t>
      </w:r>
    </w:p>
    <w:p w:rsidR="00BD0B48" w:rsidRPr="008A3D79" w:rsidRDefault="00674584" w:rsidP="00BD0B48">
      <w:pPr>
        <w:pStyle w:val="Akapitzlist"/>
        <w:numPr>
          <w:ilvl w:val="6"/>
          <w:numId w:val="4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674584">
        <w:rPr>
          <w:rFonts w:ascii="Arial" w:hAnsi="Arial" w:cs="Arial"/>
          <w:color w:val="000000"/>
        </w:rPr>
        <w:t>Wnioski pracodawców są rozpatrywane zgodnie z kolejnością ich wpływu, do wyczerpania dostępnego limitu środków</w:t>
      </w:r>
      <w:r w:rsidR="00A5546C">
        <w:rPr>
          <w:rFonts w:ascii="Arial" w:hAnsi="Arial" w:cs="Arial"/>
          <w:color w:val="000000"/>
        </w:rPr>
        <w:t>,</w:t>
      </w:r>
      <w:r w:rsidRPr="00674584">
        <w:rPr>
          <w:rFonts w:ascii="Arial" w:hAnsi="Arial" w:cs="Arial"/>
          <w:color w:val="000000"/>
        </w:rPr>
        <w:t xml:space="preserve"> w terminie 30 dni od dnia złożenia prawidłowo i </w:t>
      </w:r>
      <w:r w:rsidR="00F80A5B">
        <w:rPr>
          <w:rFonts w:ascii="Arial" w:hAnsi="Arial" w:cs="Arial"/>
          <w:color w:val="000000"/>
        </w:rPr>
        <w:t>kompletnie wypełnionego wniosku</w:t>
      </w:r>
      <w:r w:rsidRPr="00674584">
        <w:rPr>
          <w:rFonts w:ascii="Arial" w:hAnsi="Arial" w:cs="Arial"/>
          <w:color w:val="000000"/>
        </w:rPr>
        <w:t>.</w:t>
      </w:r>
      <w:r w:rsidR="00F80A5B" w:rsidRPr="00F80A5B">
        <w:t xml:space="preserve"> </w:t>
      </w:r>
    </w:p>
    <w:p w:rsidR="008A3D79" w:rsidRDefault="008A3D79" w:rsidP="00BD0B48">
      <w:pPr>
        <w:pStyle w:val="Akapitzlist"/>
        <w:numPr>
          <w:ilvl w:val="6"/>
          <w:numId w:val="4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674584">
        <w:rPr>
          <w:rFonts w:ascii="Arial" w:hAnsi="Arial" w:cs="Arial"/>
          <w:color w:val="000000"/>
        </w:rPr>
        <w:t>W przypadku, gdy wniosek pracodawcy jest nieprawidłowo wypełniony lub niekompletny, pracodawca ma 7 dniowy termin na jego uzupełnienie</w:t>
      </w:r>
      <w:r w:rsidR="00496CD4">
        <w:rPr>
          <w:rFonts w:ascii="Arial" w:hAnsi="Arial" w:cs="Arial"/>
          <w:color w:val="000000"/>
        </w:rPr>
        <w:t>.</w:t>
      </w:r>
    </w:p>
    <w:p w:rsidR="00DA6539" w:rsidRDefault="00DA6539" w:rsidP="008A3D79">
      <w:pPr>
        <w:pStyle w:val="Akapitzlist"/>
        <w:autoSpaceDE w:val="0"/>
        <w:autoSpaceDN w:val="0"/>
        <w:adjustRightInd w:val="0"/>
        <w:spacing w:after="0"/>
        <w:ind w:left="284"/>
        <w:jc w:val="center"/>
        <w:rPr>
          <w:rFonts w:ascii="Arial" w:hAnsi="Arial" w:cs="Arial"/>
          <w:b/>
          <w:bCs/>
          <w:color w:val="000000"/>
        </w:rPr>
      </w:pPr>
    </w:p>
    <w:p w:rsidR="008A3D79" w:rsidRPr="00BD0B48" w:rsidRDefault="008A3D79" w:rsidP="006B49FD">
      <w:pPr>
        <w:pStyle w:val="Akapitzlist"/>
        <w:autoSpaceDE w:val="0"/>
        <w:autoSpaceDN w:val="0"/>
        <w:adjustRightInd w:val="0"/>
        <w:spacing w:after="0"/>
        <w:ind w:left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§ 6</w:t>
      </w:r>
    </w:p>
    <w:p w:rsidR="00486DC6" w:rsidRDefault="00BD0B48" w:rsidP="008A3D79">
      <w:pPr>
        <w:pStyle w:val="Akapitzlist"/>
        <w:numPr>
          <w:ilvl w:val="6"/>
          <w:numId w:val="27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BD0B48">
        <w:rPr>
          <w:rFonts w:ascii="Arial" w:hAnsi="Arial" w:cs="Arial"/>
          <w:color w:val="000000"/>
        </w:rPr>
        <w:t xml:space="preserve">Wnioski oceniane są dwuetapowo: </w:t>
      </w:r>
    </w:p>
    <w:p w:rsidR="00486DC6" w:rsidRDefault="00BD0B48" w:rsidP="002E251E">
      <w:pPr>
        <w:pStyle w:val="Akapitzlist"/>
        <w:tabs>
          <w:tab w:val="left" w:pos="567"/>
        </w:tabs>
        <w:autoSpaceDE w:val="0"/>
        <w:autoSpaceDN w:val="0"/>
        <w:adjustRightInd w:val="0"/>
        <w:spacing w:after="0"/>
        <w:ind w:left="567" w:hanging="283"/>
        <w:jc w:val="both"/>
        <w:rPr>
          <w:rFonts w:ascii="Arial" w:hAnsi="Arial" w:cs="Arial"/>
          <w:color w:val="000000"/>
        </w:rPr>
      </w:pPr>
      <w:r w:rsidRPr="00BD0B48">
        <w:rPr>
          <w:rFonts w:ascii="Arial" w:hAnsi="Arial" w:cs="Arial"/>
          <w:color w:val="000000"/>
        </w:rPr>
        <w:t>1) ocena formalna – dokonywana przez pracownika urzędu pod względem prawidłowości wypełnienia i kompletności złożonego wniosku</w:t>
      </w:r>
      <w:r w:rsidR="00E36353">
        <w:rPr>
          <w:rFonts w:ascii="Arial" w:hAnsi="Arial" w:cs="Arial"/>
          <w:color w:val="000000"/>
        </w:rPr>
        <w:t>,</w:t>
      </w:r>
      <w:r w:rsidRPr="00BD0B48">
        <w:rPr>
          <w:rFonts w:ascii="Arial" w:hAnsi="Arial" w:cs="Arial"/>
          <w:color w:val="000000"/>
        </w:rPr>
        <w:t xml:space="preserve"> </w:t>
      </w:r>
    </w:p>
    <w:p w:rsidR="00BD0B48" w:rsidRDefault="00D30F1E" w:rsidP="00D30F1E">
      <w:pPr>
        <w:pStyle w:val="Akapitzlist"/>
        <w:tabs>
          <w:tab w:val="left" w:pos="567"/>
        </w:tabs>
        <w:autoSpaceDE w:val="0"/>
        <w:autoSpaceDN w:val="0"/>
        <w:adjustRightInd w:val="0"/>
        <w:spacing w:after="0"/>
        <w:ind w:left="567" w:hanging="283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2)</w:t>
      </w:r>
      <w:r>
        <w:rPr>
          <w:rFonts w:ascii="Arial" w:hAnsi="Arial" w:cs="Arial"/>
          <w:color w:val="000000"/>
        </w:rPr>
        <w:tab/>
      </w:r>
      <w:r w:rsidR="00BD0B48" w:rsidRPr="00BD0B48">
        <w:rPr>
          <w:rFonts w:ascii="Arial" w:hAnsi="Arial" w:cs="Arial"/>
          <w:color w:val="000000"/>
        </w:rPr>
        <w:t xml:space="preserve">ocena merytoryczna – dokonywana przez powołaną w urzędzie </w:t>
      </w:r>
      <w:r w:rsidR="007F7111">
        <w:rPr>
          <w:rFonts w:ascii="Arial" w:hAnsi="Arial" w:cs="Arial"/>
          <w:color w:val="000000"/>
        </w:rPr>
        <w:t>K</w:t>
      </w:r>
      <w:r w:rsidR="00BD0B48" w:rsidRPr="00BD0B48">
        <w:rPr>
          <w:rFonts w:ascii="Arial" w:hAnsi="Arial" w:cs="Arial"/>
          <w:color w:val="000000"/>
        </w:rPr>
        <w:t xml:space="preserve">omisję ds. rozpatrywania wniosków </w:t>
      </w:r>
      <w:r w:rsidR="007F7111">
        <w:rPr>
          <w:rFonts w:ascii="Arial" w:hAnsi="Arial" w:cs="Arial"/>
          <w:color w:val="000000"/>
        </w:rPr>
        <w:t>ze środków KFS, składającą się z pracowników Urzędu</w:t>
      </w:r>
      <w:r w:rsidR="00BD0B48" w:rsidRPr="00BD0B48">
        <w:rPr>
          <w:rFonts w:ascii="Arial" w:hAnsi="Arial" w:cs="Arial"/>
          <w:color w:val="000000"/>
        </w:rPr>
        <w:t>.</w:t>
      </w:r>
    </w:p>
    <w:p w:rsidR="007F7111" w:rsidRPr="00115B36" w:rsidRDefault="007F7111" w:rsidP="00A81E5C">
      <w:pPr>
        <w:pStyle w:val="Tekstpodstawowy2"/>
        <w:numPr>
          <w:ilvl w:val="0"/>
          <w:numId w:val="31"/>
        </w:numPr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 w:rsidRPr="00115B36">
        <w:rPr>
          <w:rFonts w:ascii="Arial" w:hAnsi="Arial" w:cs="Arial"/>
          <w:sz w:val="22"/>
          <w:szCs w:val="22"/>
        </w:rPr>
        <w:lastRenderedPageBreak/>
        <w:t>Wyznaczenie osób do składu Komisji następuje z uwzględnieniem odpowiednich kwalifikacji i doświadczenia zawodowego.</w:t>
      </w:r>
    </w:p>
    <w:p w:rsidR="007F7111" w:rsidRPr="00115B36" w:rsidRDefault="007F7111" w:rsidP="00A81E5C">
      <w:pPr>
        <w:pStyle w:val="Tekstpodstawowy2"/>
        <w:numPr>
          <w:ilvl w:val="0"/>
          <w:numId w:val="31"/>
        </w:numPr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 w:rsidRPr="00115B36">
        <w:rPr>
          <w:rFonts w:ascii="Arial" w:hAnsi="Arial" w:cs="Arial"/>
          <w:sz w:val="22"/>
          <w:szCs w:val="22"/>
        </w:rPr>
        <w:t>Komisja jest organem opiniodawczym Dyrektora Urzędu powołanym w celu rozpatrywania i wstępnego opiniowania wniosków. Ostateczna akceptacja lub odmowa przyjęcia wniosku należy do Dyrektora Urzędu.</w:t>
      </w:r>
    </w:p>
    <w:p w:rsidR="00DA6539" w:rsidRDefault="00DA6539" w:rsidP="008A3D79">
      <w:pPr>
        <w:pStyle w:val="Akapitzlist"/>
        <w:autoSpaceDE w:val="0"/>
        <w:autoSpaceDN w:val="0"/>
        <w:adjustRightInd w:val="0"/>
        <w:spacing w:after="0"/>
        <w:ind w:left="284"/>
        <w:jc w:val="center"/>
        <w:rPr>
          <w:rFonts w:ascii="Arial" w:hAnsi="Arial" w:cs="Arial"/>
          <w:b/>
          <w:bCs/>
          <w:color w:val="000000"/>
        </w:rPr>
      </w:pPr>
    </w:p>
    <w:p w:rsidR="00674584" w:rsidRPr="00674584" w:rsidRDefault="008A3D79" w:rsidP="006B49FD">
      <w:pPr>
        <w:pStyle w:val="Akapitzlist"/>
        <w:autoSpaceDE w:val="0"/>
        <w:autoSpaceDN w:val="0"/>
        <w:adjustRightInd w:val="0"/>
        <w:spacing w:after="0"/>
        <w:ind w:left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§ 7</w:t>
      </w:r>
    </w:p>
    <w:p w:rsidR="00293DEC" w:rsidRPr="007471BE" w:rsidRDefault="00293DEC" w:rsidP="00A81E5C">
      <w:pPr>
        <w:pStyle w:val="Akapitzlist"/>
        <w:numPr>
          <w:ilvl w:val="6"/>
          <w:numId w:val="28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7471BE">
        <w:rPr>
          <w:rFonts w:ascii="Arial" w:hAnsi="Arial" w:cs="Arial"/>
          <w:color w:val="000000"/>
        </w:rPr>
        <w:t xml:space="preserve">Przy </w:t>
      </w:r>
      <w:r w:rsidR="00486DC6" w:rsidRPr="007471BE">
        <w:rPr>
          <w:rFonts w:ascii="Arial" w:hAnsi="Arial" w:cs="Arial"/>
          <w:color w:val="000000"/>
        </w:rPr>
        <w:t xml:space="preserve">ocenie merytorycznej </w:t>
      </w:r>
      <w:r w:rsidRPr="007471BE">
        <w:rPr>
          <w:rFonts w:ascii="Arial" w:hAnsi="Arial" w:cs="Arial"/>
          <w:color w:val="000000"/>
        </w:rPr>
        <w:t>urząd uwzględnia:</w:t>
      </w:r>
      <w:r w:rsidR="00DD5365" w:rsidRPr="007471BE">
        <w:rPr>
          <w:rFonts w:ascii="Arial" w:hAnsi="Arial" w:cs="Arial"/>
          <w:color w:val="000000"/>
        </w:rPr>
        <w:t xml:space="preserve"> </w:t>
      </w:r>
    </w:p>
    <w:p w:rsidR="00DD5365" w:rsidRDefault="00DD5365" w:rsidP="002E251E">
      <w:pPr>
        <w:numPr>
          <w:ilvl w:val="0"/>
          <w:numId w:val="8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2E251E">
        <w:rPr>
          <w:rFonts w:ascii="Arial" w:hAnsi="Arial" w:cs="Arial"/>
        </w:rPr>
        <w:t>uzasadnienie potrzeby kształcenia (w oparciu</w:t>
      </w:r>
      <w:r w:rsidR="00712976">
        <w:rPr>
          <w:rFonts w:ascii="Arial" w:hAnsi="Arial" w:cs="Arial"/>
        </w:rPr>
        <w:t xml:space="preserve"> o</w:t>
      </w:r>
      <w:r w:rsidRPr="002E251E">
        <w:rPr>
          <w:rFonts w:ascii="Arial" w:hAnsi="Arial" w:cs="Arial"/>
        </w:rPr>
        <w:t xml:space="preserve"> profil działalności firmy oraz potrzeby rynku </w:t>
      </w:r>
      <w:proofErr w:type="spellStart"/>
      <w:r w:rsidRPr="002E251E">
        <w:rPr>
          <w:rFonts w:ascii="Arial" w:hAnsi="Arial" w:cs="Arial"/>
        </w:rPr>
        <w:t>pracy</w:t>
      </w:r>
      <w:proofErr w:type="spellEnd"/>
      <w:r w:rsidRPr="002E251E">
        <w:rPr>
          <w:rFonts w:ascii="Arial" w:hAnsi="Arial" w:cs="Arial"/>
        </w:rPr>
        <w:t>)</w:t>
      </w:r>
      <w:r>
        <w:rPr>
          <w:rFonts w:ascii="Arial" w:hAnsi="Arial" w:cs="Arial"/>
        </w:rPr>
        <w:t>;</w:t>
      </w:r>
    </w:p>
    <w:p w:rsidR="00293DEC" w:rsidRPr="002E251E" w:rsidRDefault="00293DEC" w:rsidP="002E251E">
      <w:pPr>
        <w:numPr>
          <w:ilvl w:val="0"/>
          <w:numId w:val="8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2E251E">
        <w:rPr>
          <w:rFonts w:ascii="Arial" w:hAnsi="Arial" w:cs="Arial"/>
        </w:rPr>
        <w:t>rodzaje szkoleń</w:t>
      </w:r>
      <w:r w:rsidR="00DB5390" w:rsidRPr="002E251E">
        <w:rPr>
          <w:rFonts w:ascii="Arial" w:hAnsi="Arial" w:cs="Arial"/>
        </w:rPr>
        <w:t>;</w:t>
      </w:r>
    </w:p>
    <w:p w:rsidR="00DD5365" w:rsidRDefault="00DD5365" w:rsidP="002E251E">
      <w:pPr>
        <w:numPr>
          <w:ilvl w:val="0"/>
          <w:numId w:val="8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2E251E">
        <w:rPr>
          <w:rFonts w:ascii="Arial" w:hAnsi="Arial" w:cs="Arial"/>
        </w:rPr>
        <w:t>wysokość kosztów kształcenia (jednostkowa cena kształcenia danego szkolenia zostanie poddana analizie w oparciu o ceny szkoleń na rynku)</w:t>
      </w:r>
      <w:r>
        <w:rPr>
          <w:rFonts w:ascii="Arial" w:hAnsi="Arial" w:cs="Arial"/>
        </w:rPr>
        <w:t>;</w:t>
      </w:r>
    </w:p>
    <w:p w:rsidR="00293DEC" w:rsidRPr="002E251E" w:rsidRDefault="00293DEC" w:rsidP="002E251E">
      <w:pPr>
        <w:numPr>
          <w:ilvl w:val="0"/>
          <w:numId w:val="8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2E251E">
        <w:rPr>
          <w:rFonts w:ascii="Arial" w:hAnsi="Arial" w:cs="Arial"/>
        </w:rPr>
        <w:t xml:space="preserve">dotychczasową współpracę oraz korzystanie z finansowych form wsparcia przez wnioskodawcę, </w:t>
      </w:r>
      <w:r w:rsidR="00DE0AAE" w:rsidRPr="002E251E">
        <w:rPr>
          <w:rFonts w:ascii="Arial" w:hAnsi="Arial" w:cs="Arial"/>
        </w:rPr>
        <w:t>w okresie ostatnich 12 miesięcy</w:t>
      </w:r>
      <w:r w:rsidR="00DD5365">
        <w:rPr>
          <w:rFonts w:ascii="Arial" w:hAnsi="Arial" w:cs="Arial"/>
        </w:rPr>
        <w:t>.</w:t>
      </w:r>
    </w:p>
    <w:p w:rsidR="008B47F1" w:rsidRDefault="008B47F1" w:rsidP="008B47F1">
      <w:pPr>
        <w:pStyle w:val="Akapitzlist"/>
        <w:numPr>
          <w:ilvl w:val="6"/>
          <w:numId w:val="42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 sytuacji zwiększonego zainteresowania pracodawców środkami KFS, z chwilą pozyskiwania środków rezerwy, urząd będzie stosował kryteria zgodne z priorytetami jej wydatkowania. Zgodnie z art. 22 ust. 1 oraz ust. 4 pkt 4 ustawy </w:t>
      </w:r>
      <w:r>
        <w:rPr>
          <w:rFonts w:ascii="Arial" w:hAnsi="Arial" w:cs="Arial"/>
          <w:bCs/>
          <w:color w:val="000000"/>
        </w:rPr>
        <w:t>priorytety wydatkowania rezerwy KFS ustala Rada Rynku Pracy</w:t>
      </w:r>
      <w:r>
        <w:rPr>
          <w:rFonts w:ascii="Arial" w:hAnsi="Arial" w:cs="Arial"/>
          <w:color w:val="000000"/>
        </w:rPr>
        <w:t>. </w:t>
      </w:r>
    </w:p>
    <w:p w:rsidR="008B47F1" w:rsidRPr="008B47F1" w:rsidRDefault="008B47F1" w:rsidP="008B47F1">
      <w:pPr>
        <w:pStyle w:val="Akapitzlist"/>
        <w:tabs>
          <w:tab w:val="left" w:pos="426"/>
        </w:tabs>
        <w:autoSpaceDE w:val="0"/>
        <w:autoSpaceDN w:val="0"/>
        <w:adjustRightInd w:val="0"/>
        <w:spacing w:after="0"/>
        <w:ind w:left="284"/>
        <w:jc w:val="both"/>
        <w:rPr>
          <w:rFonts w:ascii="Arial" w:hAnsi="Arial" w:cs="Arial"/>
          <w:strike/>
          <w:color w:val="000000"/>
        </w:rPr>
      </w:pPr>
    </w:p>
    <w:p w:rsidR="007F7111" w:rsidRPr="00674584" w:rsidRDefault="007F7111" w:rsidP="007F7111">
      <w:pPr>
        <w:tabs>
          <w:tab w:val="left" w:pos="0"/>
        </w:tabs>
        <w:spacing w:after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§ 8</w:t>
      </w:r>
    </w:p>
    <w:p w:rsidR="007F7111" w:rsidRDefault="0080187C" w:rsidP="007F7111">
      <w:pPr>
        <w:pStyle w:val="Akapitzlist"/>
        <w:numPr>
          <w:ilvl w:val="6"/>
          <w:numId w:val="32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</w:rPr>
      </w:pPr>
      <w:r w:rsidRPr="00BD0B48">
        <w:rPr>
          <w:rFonts w:ascii="Arial" w:hAnsi="Arial" w:cs="Arial"/>
        </w:rPr>
        <w:t xml:space="preserve">O sposobie rozpatrzenia wniosku Urząd powiadamia </w:t>
      </w:r>
      <w:r w:rsidR="00486DC6">
        <w:rPr>
          <w:rFonts w:ascii="Arial" w:hAnsi="Arial" w:cs="Arial"/>
        </w:rPr>
        <w:t xml:space="preserve">wnioskodawcę w formie pisemnej </w:t>
      </w:r>
      <w:r w:rsidR="006B49FD">
        <w:rPr>
          <w:rFonts w:ascii="Arial" w:hAnsi="Arial" w:cs="Arial"/>
        </w:rPr>
        <w:br/>
      </w:r>
      <w:r w:rsidRPr="00BD0B48">
        <w:rPr>
          <w:rFonts w:ascii="Arial" w:hAnsi="Arial" w:cs="Arial"/>
        </w:rPr>
        <w:t xml:space="preserve">w terminie nie przekraczającym 30 dni od daty złożenia wniosku i innych niezbędnych do jego rozpatrzenia dokumentów. </w:t>
      </w:r>
    </w:p>
    <w:p w:rsidR="007F7111" w:rsidRDefault="007F7111" w:rsidP="007F7111">
      <w:pPr>
        <w:pStyle w:val="Akapitzlist"/>
        <w:numPr>
          <w:ilvl w:val="6"/>
          <w:numId w:val="32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</w:rPr>
      </w:pPr>
      <w:r w:rsidRPr="00BD0B48">
        <w:rPr>
          <w:rFonts w:ascii="Arial" w:hAnsi="Arial" w:cs="Arial"/>
        </w:rPr>
        <w:t>W przypadku negatywnego rozpatrzenia wniosku Urząd uzasadnia odmowę.</w:t>
      </w:r>
    </w:p>
    <w:p w:rsidR="007F7111" w:rsidRDefault="007F7111" w:rsidP="007F7111">
      <w:pPr>
        <w:pStyle w:val="Akapitzlist"/>
        <w:numPr>
          <w:ilvl w:val="6"/>
          <w:numId w:val="32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Informacja</w:t>
      </w:r>
      <w:r w:rsidR="0080187C" w:rsidRPr="00BD0B48">
        <w:rPr>
          <w:rFonts w:ascii="Arial" w:hAnsi="Arial" w:cs="Arial"/>
        </w:rPr>
        <w:t xml:space="preserve"> o odmowie przyznania środków nie</w:t>
      </w:r>
      <w:r>
        <w:rPr>
          <w:rFonts w:ascii="Arial" w:hAnsi="Arial" w:cs="Arial"/>
        </w:rPr>
        <w:t xml:space="preserve"> ma postaci decyzji administracyjnej, </w:t>
      </w:r>
      <w:r>
        <w:rPr>
          <w:rFonts w:ascii="Arial" w:hAnsi="Arial" w:cs="Arial"/>
        </w:rPr>
        <w:br/>
        <w:t>w związku z czym</w:t>
      </w:r>
      <w:r w:rsidR="0080187C" w:rsidRPr="00BD0B48">
        <w:rPr>
          <w:rFonts w:ascii="Arial" w:hAnsi="Arial" w:cs="Arial"/>
        </w:rPr>
        <w:t xml:space="preserve"> </w:t>
      </w:r>
      <w:r w:rsidR="0080429A">
        <w:rPr>
          <w:rFonts w:ascii="Arial" w:hAnsi="Arial" w:cs="Arial"/>
        </w:rPr>
        <w:t xml:space="preserve">nie </w:t>
      </w:r>
      <w:r w:rsidR="0080187C" w:rsidRPr="00BD0B48">
        <w:rPr>
          <w:rFonts w:ascii="Arial" w:hAnsi="Arial" w:cs="Arial"/>
        </w:rPr>
        <w:t xml:space="preserve">przysługuje odwołanie. </w:t>
      </w:r>
    </w:p>
    <w:p w:rsidR="007471BE" w:rsidRDefault="007471BE" w:rsidP="00486DC6">
      <w:pPr>
        <w:spacing w:after="0"/>
        <w:jc w:val="center"/>
        <w:rPr>
          <w:rFonts w:ascii="Arial" w:hAnsi="Arial" w:cs="Arial"/>
          <w:b/>
          <w:bCs/>
          <w:color w:val="000000"/>
        </w:rPr>
      </w:pPr>
    </w:p>
    <w:p w:rsidR="00486DC6" w:rsidRDefault="007E700F" w:rsidP="00486DC6">
      <w:pPr>
        <w:spacing w:after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Rozdział</w:t>
      </w:r>
      <w:r w:rsidR="00486DC6">
        <w:rPr>
          <w:rFonts w:ascii="Arial" w:hAnsi="Arial" w:cs="Arial"/>
          <w:b/>
          <w:bCs/>
          <w:color w:val="000000"/>
        </w:rPr>
        <w:t xml:space="preserve"> </w:t>
      </w:r>
      <w:r w:rsidR="00712976">
        <w:rPr>
          <w:rFonts w:ascii="Arial" w:hAnsi="Arial" w:cs="Arial"/>
          <w:b/>
          <w:bCs/>
          <w:color w:val="000000"/>
        </w:rPr>
        <w:t>III</w:t>
      </w:r>
    </w:p>
    <w:p w:rsidR="0048440B" w:rsidRDefault="000F60D6" w:rsidP="00486DC6">
      <w:pPr>
        <w:tabs>
          <w:tab w:val="left" w:pos="426"/>
        </w:tabs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  <w:r w:rsidRPr="0080187C">
        <w:rPr>
          <w:rFonts w:ascii="Arial" w:hAnsi="Arial" w:cs="Arial"/>
          <w:b/>
          <w:bCs/>
          <w:color w:val="000000"/>
        </w:rPr>
        <w:t xml:space="preserve">Warunki </w:t>
      </w:r>
      <w:r w:rsidR="007E700F">
        <w:rPr>
          <w:rFonts w:ascii="Arial" w:hAnsi="Arial" w:cs="Arial"/>
          <w:b/>
          <w:bCs/>
          <w:color w:val="000000"/>
        </w:rPr>
        <w:t>przyznawania środków z KFS</w:t>
      </w:r>
    </w:p>
    <w:p w:rsidR="00DA6539" w:rsidRDefault="00DA6539" w:rsidP="00486DC6">
      <w:pPr>
        <w:tabs>
          <w:tab w:val="left" w:pos="426"/>
        </w:tabs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</w:p>
    <w:p w:rsidR="00486DC6" w:rsidRDefault="007E700F" w:rsidP="00486DC6">
      <w:pPr>
        <w:tabs>
          <w:tab w:val="left" w:pos="426"/>
        </w:tabs>
        <w:autoSpaceDE w:val="0"/>
        <w:autoSpaceDN w:val="0"/>
        <w:adjustRightInd w:val="0"/>
        <w:spacing w:after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§ 9</w:t>
      </w:r>
    </w:p>
    <w:p w:rsidR="00BD0B48" w:rsidRPr="00674584" w:rsidRDefault="007F7111" w:rsidP="009916E4">
      <w:pPr>
        <w:pStyle w:val="Akapitzlist"/>
        <w:numPr>
          <w:ilvl w:val="6"/>
          <w:numId w:val="11"/>
        </w:numPr>
        <w:autoSpaceDE w:val="0"/>
        <w:autoSpaceDN w:val="0"/>
        <w:adjustRightInd w:val="0"/>
        <w:spacing w:after="0"/>
        <w:ind w:left="426"/>
        <w:jc w:val="both"/>
        <w:rPr>
          <w:rFonts w:ascii="Arial" w:hAnsi="Arial" w:cs="Arial"/>
          <w:color w:val="000000"/>
        </w:rPr>
      </w:pPr>
      <w:r w:rsidRPr="00BD0B48">
        <w:rPr>
          <w:rFonts w:ascii="Arial" w:hAnsi="Arial" w:cs="Arial"/>
        </w:rPr>
        <w:t>Przyznanie środków z KFS na kształcenie ustawiczne pracowników i pracodawcy jest dokonywane na podstawie umowy cywilnoprawnej</w:t>
      </w:r>
      <w:r w:rsidR="00BD0B48" w:rsidRPr="00BD0B48">
        <w:rPr>
          <w:rFonts w:ascii="Arial" w:hAnsi="Arial" w:cs="Arial"/>
          <w:color w:val="000000"/>
        </w:rPr>
        <w:t xml:space="preserve"> </w:t>
      </w:r>
      <w:r w:rsidR="00486DC6" w:rsidRPr="00674584">
        <w:rPr>
          <w:rFonts w:ascii="Arial" w:hAnsi="Arial" w:cs="Arial"/>
          <w:color w:val="000000"/>
        </w:rPr>
        <w:t>określając</w:t>
      </w:r>
      <w:r>
        <w:rPr>
          <w:rFonts w:ascii="Arial" w:hAnsi="Arial" w:cs="Arial"/>
          <w:color w:val="000000"/>
        </w:rPr>
        <w:t>ej</w:t>
      </w:r>
      <w:r w:rsidR="00E36353">
        <w:rPr>
          <w:rFonts w:ascii="Arial" w:hAnsi="Arial" w:cs="Arial"/>
          <w:color w:val="000000"/>
        </w:rPr>
        <w:t>:</w:t>
      </w:r>
    </w:p>
    <w:p w:rsidR="00BD0B48" w:rsidRPr="00F40F32" w:rsidRDefault="00BD0B48" w:rsidP="00F40F32">
      <w:pPr>
        <w:numPr>
          <w:ilvl w:val="0"/>
          <w:numId w:val="12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F40F32">
        <w:rPr>
          <w:rFonts w:ascii="Arial" w:hAnsi="Arial" w:cs="Arial"/>
        </w:rPr>
        <w:t>oznaczenie stron umowy,</w:t>
      </w:r>
    </w:p>
    <w:p w:rsidR="00BD0B48" w:rsidRPr="00F40F32" w:rsidRDefault="00BD0B48" w:rsidP="00F40F32">
      <w:pPr>
        <w:numPr>
          <w:ilvl w:val="0"/>
          <w:numId w:val="12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F40F32">
        <w:rPr>
          <w:rFonts w:ascii="Arial" w:hAnsi="Arial" w:cs="Arial"/>
        </w:rPr>
        <w:t>okres obowiązywania umowy,</w:t>
      </w:r>
    </w:p>
    <w:p w:rsidR="00BD0B48" w:rsidRPr="00F40F32" w:rsidRDefault="00BD0B48" w:rsidP="00F40F32">
      <w:pPr>
        <w:numPr>
          <w:ilvl w:val="0"/>
          <w:numId w:val="12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F40F32">
        <w:rPr>
          <w:rFonts w:ascii="Arial" w:hAnsi="Arial" w:cs="Arial"/>
        </w:rPr>
        <w:t>wysokość przyznanych środków KFS oraz formy kształcenia zgodnie z wnioskiem,</w:t>
      </w:r>
    </w:p>
    <w:p w:rsidR="00BD0B48" w:rsidRPr="00F40F32" w:rsidRDefault="00BD0B48" w:rsidP="00F40F32">
      <w:pPr>
        <w:numPr>
          <w:ilvl w:val="0"/>
          <w:numId w:val="12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F40F32">
        <w:rPr>
          <w:rFonts w:ascii="Arial" w:hAnsi="Arial" w:cs="Arial"/>
        </w:rPr>
        <w:t>numer rachunku bankowego pracodawcy, na które będą przekazane środki KFS oraz termin ich przekazania,</w:t>
      </w:r>
    </w:p>
    <w:p w:rsidR="00BD0B48" w:rsidRPr="00F40F32" w:rsidRDefault="00BD0B48" w:rsidP="00F40F32">
      <w:pPr>
        <w:numPr>
          <w:ilvl w:val="0"/>
          <w:numId w:val="12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F40F32">
        <w:rPr>
          <w:rFonts w:ascii="Arial" w:hAnsi="Arial" w:cs="Arial"/>
        </w:rPr>
        <w:t>sposób i termin rozliczenia otrzymanych środków oraz dokumenty potwierdzające wydatkowanie środków,</w:t>
      </w:r>
    </w:p>
    <w:p w:rsidR="00BD0B48" w:rsidRPr="00F40F32" w:rsidRDefault="00BD0B48" w:rsidP="00F40F32">
      <w:pPr>
        <w:numPr>
          <w:ilvl w:val="0"/>
          <w:numId w:val="12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F40F32">
        <w:rPr>
          <w:rFonts w:ascii="Arial" w:hAnsi="Arial" w:cs="Arial"/>
        </w:rPr>
        <w:t>warunki wypowiedzenia umowy,</w:t>
      </w:r>
    </w:p>
    <w:p w:rsidR="00BD0B48" w:rsidRPr="00F40F32" w:rsidRDefault="00BD0B48" w:rsidP="00F40F32">
      <w:pPr>
        <w:numPr>
          <w:ilvl w:val="0"/>
          <w:numId w:val="12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F40F32">
        <w:rPr>
          <w:rFonts w:ascii="Arial" w:hAnsi="Arial" w:cs="Arial"/>
        </w:rPr>
        <w:t>warunki zwrotu środków w przypadku nieukończenia kształcenia ustawicznego przez uczestnika</w:t>
      </w:r>
      <w:r w:rsidR="00C41BDD">
        <w:rPr>
          <w:rFonts w:ascii="Arial" w:hAnsi="Arial" w:cs="Arial"/>
        </w:rPr>
        <w:t xml:space="preserve">, </w:t>
      </w:r>
      <w:r w:rsidR="00C41BDD" w:rsidRPr="00C41BDD">
        <w:rPr>
          <w:rFonts w:ascii="Arial" w:hAnsi="Arial" w:cs="Arial"/>
        </w:rPr>
        <w:t>w tym z powodu rozwiązania przez pracownika</w:t>
      </w:r>
      <w:r w:rsidR="00C41BDD">
        <w:rPr>
          <w:rFonts w:ascii="Arial" w:hAnsi="Arial" w:cs="Arial"/>
        </w:rPr>
        <w:t xml:space="preserve"> umowy o pracę lub rozwiązania </w:t>
      </w:r>
      <w:r w:rsidR="00C41BDD" w:rsidRPr="00C41BDD">
        <w:rPr>
          <w:rFonts w:ascii="Arial" w:hAnsi="Arial" w:cs="Arial"/>
        </w:rPr>
        <w:t xml:space="preserve">z pracownikiem stosunku </w:t>
      </w:r>
      <w:proofErr w:type="spellStart"/>
      <w:r w:rsidR="00C41BDD" w:rsidRPr="00C41BDD">
        <w:rPr>
          <w:rFonts w:ascii="Arial" w:hAnsi="Arial" w:cs="Arial"/>
        </w:rPr>
        <w:t>pracy</w:t>
      </w:r>
      <w:proofErr w:type="spellEnd"/>
      <w:r w:rsidR="00C41BDD" w:rsidRPr="00C41BDD">
        <w:rPr>
          <w:rFonts w:ascii="Arial" w:hAnsi="Arial" w:cs="Arial"/>
        </w:rPr>
        <w:t xml:space="preserve"> w trybie art. 52 ustawy z dnia 26 czerwca 1974 r. – Kodeks </w:t>
      </w:r>
      <w:proofErr w:type="spellStart"/>
      <w:r w:rsidR="00C41BDD" w:rsidRPr="00C41BDD">
        <w:rPr>
          <w:rFonts w:ascii="Arial" w:hAnsi="Arial" w:cs="Arial"/>
        </w:rPr>
        <w:t>pracy</w:t>
      </w:r>
      <w:proofErr w:type="spellEnd"/>
      <w:r w:rsidR="00C41BDD" w:rsidRPr="00C41BDD">
        <w:rPr>
          <w:rFonts w:ascii="Arial" w:hAnsi="Arial" w:cs="Arial"/>
        </w:rPr>
        <w:t xml:space="preserve"> (Dz. U. z 1998 r. Nr 21, poz. 94, z </w:t>
      </w:r>
      <w:proofErr w:type="spellStart"/>
      <w:r w:rsidR="00C41BDD" w:rsidRPr="00C41BDD">
        <w:rPr>
          <w:rFonts w:ascii="Arial" w:hAnsi="Arial" w:cs="Arial"/>
        </w:rPr>
        <w:t>późn</w:t>
      </w:r>
      <w:proofErr w:type="spellEnd"/>
      <w:r w:rsidR="00C41BDD" w:rsidRPr="00C41BDD">
        <w:rPr>
          <w:rFonts w:ascii="Arial" w:hAnsi="Arial" w:cs="Arial"/>
        </w:rPr>
        <w:t>. zm.) oraz rozwiązania przez Pracodawcę umowy o pracę z pracownikiem w trakcie trwania kształcenia ustawicznego</w:t>
      </w:r>
      <w:r w:rsidRPr="00F40F32">
        <w:rPr>
          <w:rFonts w:ascii="Arial" w:hAnsi="Arial" w:cs="Arial"/>
        </w:rPr>
        <w:t>,</w:t>
      </w:r>
    </w:p>
    <w:p w:rsidR="00C41BDD" w:rsidRDefault="00BD0B48" w:rsidP="00F40F32">
      <w:pPr>
        <w:numPr>
          <w:ilvl w:val="0"/>
          <w:numId w:val="12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C41BDD">
        <w:rPr>
          <w:rFonts w:ascii="Arial" w:hAnsi="Arial" w:cs="Arial"/>
        </w:rPr>
        <w:lastRenderedPageBreak/>
        <w:t xml:space="preserve">warunki zwrotu środków niewykorzystanych lub wykorzystanych niezgodnie </w:t>
      </w:r>
      <w:r w:rsidRPr="00C41BDD">
        <w:rPr>
          <w:rFonts w:ascii="Arial" w:hAnsi="Arial" w:cs="Arial"/>
        </w:rPr>
        <w:br/>
        <w:t>z przeznaczeniem</w:t>
      </w:r>
      <w:r w:rsidR="00C41BDD" w:rsidRPr="00C41BDD">
        <w:rPr>
          <w:rFonts w:ascii="Arial" w:hAnsi="Arial" w:cs="Arial"/>
        </w:rPr>
        <w:t xml:space="preserve"> tj. na działania o innym zakresie, adresowane do innych grup lub innej (mniejszej) liczby osób, realizowane w innym te</w:t>
      </w:r>
      <w:r w:rsidR="00C41BDD">
        <w:rPr>
          <w:rFonts w:ascii="Arial" w:hAnsi="Arial" w:cs="Arial"/>
        </w:rPr>
        <w:t>rminie niż wskazane we wniosku,</w:t>
      </w:r>
    </w:p>
    <w:p w:rsidR="00BD0B48" w:rsidRPr="00C41BDD" w:rsidRDefault="00BD0B48" w:rsidP="00F40F32">
      <w:pPr>
        <w:numPr>
          <w:ilvl w:val="0"/>
          <w:numId w:val="12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C41BDD">
        <w:rPr>
          <w:rFonts w:ascii="Arial" w:hAnsi="Arial" w:cs="Arial"/>
        </w:rPr>
        <w:t>sposób kontroli wykonywania umowy i postępowania w przypadku stwierdzenia nieprawidłowości w wykonywaniu umowy,</w:t>
      </w:r>
    </w:p>
    <w:p w:rsidR="00BD0B48" w:rsidRPr="00F40F32" w:rsidRDefault="00BD0B48" w:rsidP="00E36353">
      <w:pPr>
        <w:numPr>
          <w:ilvl w:val="0"/>
          <w:numId w:val="12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F40F32">
        <w:rPr>
          <w:rFonts w:ascii="Arial" w:hAnsi="Arial" w:cs="Arial"/>
        </w:rPr>
        <w:t>zobowiązania pracodawcy do przekazania do urzędu danych dotyczących :</w:t>
      </w:r>
    </w:p>
    <w:p w:rsidR="00BD0B48" w:rsidRPr="00F40F32" w:rsidRDefault="00BD0B48" w:rsidP="00F40F32">
      <w:pPr>
        <w:tabs>
          <w:tab w:val="left" w:pos="709"/>
        </w:tabs>
        <w:spacing w:after="0"/>
        <w:ind w:left="709" w:hanging="142"/>
        <w:jc w:val="both"/>
        <w:rPr>
          <w:rFonts w:ascii="Arial" w:hAnsi="Arial" w:cs="Arial"/>
        </w:rPr>
      </w:pPr>
      <w:r w:rsidRPr="00F40F32">
        <w:rPr>
          <w:rFonts w:ascii="Arial" w:hAnsi="Arial" w:cs="Arial"/>
        </w:rPr>
        <w:t>- liczby osób objętych działaniami finansowanymi z udziałem środków KFS, według płci, grup wieku 15-24 lata, 25-34 lata, 35-44 lata, 45 lat i więcej, poziomu wykształcenia oraz liczby osób pracujących w szczególnych warunkach lub wykonujących prace o szczególnym charakterze,</w:t>
      </w:r>
    </w:p>
    <w:p w:rsidR="00BD0B48" w:rsidRPr="00F40F32" w:rsidRDefault="00BD0B48" w:rsidP="00F40F32">
      <w:pPr>
        <w:tabs>
          <w:tab w:val="left" w:pos="709"/>
        </w:tabs>
        <w:spacing w:after="0"/>
        <w:ind w:left="709" w:hanging="142"/>
        <w:jc w:val="both"/>
        <w:rPr>
          <w:rFonts w:ascii="Arial" w:hAnsi="Arial" w:cs="Arial"/>
        </w:rPr>
      </w:pPr>
      <w:r w:rsidRPr="00F40F32">
        <w:rPr>
          <w:rFonts w:ascii="Arial" w:hAnsi="Arial" w:cs="Arial"/>
        </w:rPr>
        <w:t>- liczby osób które rozpoczęły kurs, studia podyplomowe lub przystąpiły do egzaminu – finansowane z udziałem środków KFS,</w:t>
      </w:r>
    </w:p>
    <w:p w:rsidR="00674584" w:rsidRPr="00F40F32" w:rsidRDefault="00BD0B48" w:rsidP="00F40F32">
      <w:pPr>
        <w:tabs>
          <w:tab w:val="left" w:pos="709"/>
        </w:tabs>
        <w:spacing w:after="0"/>
        <w:ind w:left="709" w:hanging="142"/>
        <w:jc w:val="both"/>
        <w:rPr>
          <w:rFonts w:ascii="Arial" w:hAnsi="Arial" w:cs="Arial"/>
        </w:rPr>
      </w:pPr>
      <w:r w:rsidRPr="00F40F32">
        <w:rPr>
          <w:rFonts w:ascii="Arial" w:hAnsi="Arial" w:cs="Arial"/>
        </w:rPr>
        <w:t>- liczby osób, które ukończyły z wynikiem pozytywnym kurs, studia podyplomowe lub zdały egzamin – finansowane z udziałem środków KFS.</w:t>
      </w:r>
    </w:p>
    <w:p w:rsidR="00F5759F" w:rsidRPr="00F5759F" w:rsidRDefault="00F5759F" w:rsidP="00F40F32">
      <w:pPr>
        <w:pStyle w:val="Akapitzlist"/>
        <w:numPr>
          <w:ilvl w:val="6"/>
          <w:numId w:val="11"/>
        </w:numPr>
        <w:autoSpaceDE w:val="0"/>
        <w:autoSpaceDN w:val="0"/>
        <w:adjustRightInd w:val="0"/>
        <w:spacing w:after="0"/>
        <w:ind w:left="426"/>
        <w:jc w:val="both"/>
        <w:rPr>
          <w:rFonts w:ascii="Arial" w:hAnsi="Arial" w:cs="Arial"/>
          <w:color w:val="000000"/>
        </w:rPr>
      </w:pPr>
      <w:r w:rsidRPr="00F5759F">
        <w:rPr>
          <w:rFonts w:ascii="Arial" w:hAnsi="Arial" w:cs="Arial"/>
        </w:rPr>
        <w:t xml:space="preserve">Pracodawca korzystający ze środków KFS jest zobowiązany do zawarcia umowy </w:t>
      </w:r>
      <w:r>
        <w:rPr>
          <w:rFonts w:ascii="Arial" w:hAnsi="Arial" w:cs="Arial"/>
        </w:rPr>
        <w:br/>
        <w:t>z pracownikiem, któremu zostan</w:t>
      </w:r>
      <w:r w:rsidRPr="00F5759F">
        <w:rPr>
          <w:rFonts w:ascii="Arial" w:hAnsi="Arial" w:cs="Arial"/>
        </w:rPr>
        <w:t>ą sfinansowane koszty kształcenia ustawicznego, określającej prawa i obowiązki stron, a w szczególności warunki zwrotu poniesionych kosztów kształcenia.</w:t>
      </w:r>
    </w:p>
    <w:p w:rsidR="00F40F32" w:rsidRDefault="00F5759F" w:rsidP="00F40F32">
      <w:pPr>
        <w:pStyle w:val="Akapitzlist"/>
        <w:numPr>
          <w:ilvl w:val="6"/>
          <w:numId w:val="11"/>
        </w:numPr>
        <w:autoSpaceDE w:val="0"/>
        <w:autoSpaceDN w:val="0"/>
        <w:adjustRightInd w:val="0"/>
        <w:spacing w:after="0"/>
        <w:ind w:left="426"/>
        <w:jc w:val="both"/>
        <w:rPr>
          <w:rFonts w:ascii="Arial" w:hAnsi="Arial" w:cs="Arial"/>
          <w:color w:val="000000"/>
        </w:rPr>
      </w:pPr>
      <w:r w:rsidRPr="00F5759F">
        <w:rPr>
          <w:rFonts w:ascii="Arial" w:hAnsi="Arial" w:cs="Arial"/>
          <w:color w:val="000000"/>
        </w:rPr>
        <w:t xml:space="preserve"> </w:t>
      </w:r>
      <w:r w:rsidR="00E36353" w:rsidRPr="00F5759F">
        <w:rPr>
          <w:rFonts w:ascii="Arial" w:hAnsi="Arial" w:cs="Arial"/>
          <w:color w:val="000000"/>
        </w:rPr>
        <w:t xml:space="preserve">Wniosek, o którym mowa w § </w:t>
      </w:r>
      <w:r w:rsidR="00DA6539" w:rsidRPr="00F5759F">
        <w:rPr>
          <w:rFonts w:ascii="Arial" w:hAnsi="Arial" w:cs="Arial"/>
          <w:color w:val="000000"/>
        </w:rPr>
        <w:t>5</w:t>
      </w:r>
      <w:r w:rsidR="00E36353" w:rsidRPr="00F5759F">
        <w:rPr>
          <w:rFonts w:ascii="Arial" w:hAnsi="Arial" w:cs="Arial"/>
          <w:color w:val="000000"/>
        </w:rPr>
        <w:t xml:space="preserve"> </w:t>
      </w:r>
      <w:r w:rsidR="0080429A" w:rsidRPr="00F5759F">
        <w:rPr>
          <w:rFonts w:ascii="Arial" w:hAnsi="Arial" w:cs="Arial"/>
          <w:color w:val="000000"/>
        </w:rPr>
        <w:t>us</w:t>
      </w:r>
      <w:r w:rsidR="00E36353" w:rsidRPr="00F5759F">
        <w:rPr>
          <w:rFonts w:ascii="Arial" w:hAnsi="Arial" w:cs="Arial"/>
          <w:color w:val="000000"/>
        </w:rPr>
        <w:t xml:space="preserve">t </w:t>
      </w:r>
      <w:r w:rsidR="00DA6539" w:rsidRPr="00F5759F">
        <w:rPr>
          <w:rFonts w:ascii="Arial" w:hAnsi="Arial" w:cs="Arial"/>
          <w:color w:val="000000"/>
        </w:rPr>
        <w:t>2</w:t>
      </w:r>
      <w:r w:rsidR="00E36353" w:rsidRPr="00F5759F">
        <w:rPr>
          <w:rFonts w:ascii="Arial" w:hAnsi="Arial" w:cs="Arial"/>
          <w:color w:val="000000"/>
        </w:rPr>
        <w:t xml:space="preserve"> Regulaminu stanowi </w:t>
      </w:r>
      <w:r w:rsidR="00BD0B48" w:rsidRPr="00F5759F">
        <w:rPr>
          <w:rFonts w:ascii="Arial" w:hAnsi="Arial" w:cs="Arial"/>
          <w:color w:val="000000"/>
        </w:rPr>
        <w:t>integralną</w:t>
      </w:r>
      <w:r w:rsidR="00E36353" w:rsidRPr="00F5759F">
        <w:rPr>
          <w:rFonts w:ascii="Arial" w:hAnsi="Arial" w:cs="Arial"/>
          <w:color w:val="000000"/>
        </w:rPr>
        <w:t xml:space="preserve"> część umowy.</w:t>
      </w:r>
    </w:p>
    <w:p w:rsidR="00674584" w:rsidRPr="0080187C" w:rsidRDefault="00674584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</w:p>
    <w:p w:rsidR="00DB5390" w:rsidRDefault="00DA6539" w:rsidP="00DA6539">
      <w:pPr>
        <w:spacing w:after="0"/>
        <w:jc w:val="center"/>
        <w:rPr>
          <w:rFonts w:ascii="Arial" w:hAnsi="Arial" w:cs="Arial"/>
          <w:b/>
          <w:bCs/>
          <w:color w:val="000000"/>
        </w:rPr>
      </w:pPr>
      <w:r w:rsidRPr="00DA6539">
        <w:rPr>
          <w:rFonts w:ascii="Arial" w:hAnsi="Arial" w:cs="Arial"/>
          <w:b/>
          <w:bCs/>
          <w:color w:val="000000"/>
        </w:rPr>
        <w:t>§1</w:t>
      </w:r>
      <w:r w:rsidR="002F2DDF">
        <w:rPr>
          <w:rFonts w:ascii="Arial" w:hAnsi="Arial" w:cs="Arial"/>
          <w:b/>
          <w:bCs/>
          <w:color w:val="000000"/>
        </w:rPr>
        <w:t>0</w:t>
      </w:r>
    </w:p>
    <w:p w:rsidR="00DA6539" w:rsidRDefault="00DA6539" w:rsidP="007471BE">
      <w:pPr>
        <w:spacing w:after="0"/>
        <w:jc w:val="both"/>
        <w:rPr>
          <w:rFonts w:ascii="Arial" w:hAnsi="Arial" w:cs="Arial"/>
          <w:bCs/>
          <w:color w:val="000000"/>
        </w:rPr>
      </w:pPr>
      <w:r w:rsidRPr="00DA6539">
        <w:rPr>
          <w:rFonts w:ascii="Arial" w:hAnsi="Arial" w:cs="Arial"/>
          <w:bCs/>
          <w:color w:val="000000"/>
        </w:rPr>
        <w:t xml:space="preserve">Urząd </w:t>
      </w:r>
      <w:r w:rsidR="00F5759F">
        <w:rPr>
          <w:rFonts w:ascii="Arial" w:hAnsi="Arial" w:cs="Arial"/>
          <w:bCs/>
          <w:color w:val="000000"/>
        </w:rPr>
        <w:t>zastrzega sobie prawo przeprowadzenia</w:t>
      </w:r>
      <w:r w:rsidRPr="00DA6539">
        <w:rPr>
          <w:rFonts w:ascii="Arial" w:hAnsi="Arial" w:cs="Arial"/>
          <w:bCs/>
          <w:color w:val="000000"/>
        </w:rPr>
        <w:t xml:space="preserve"> kontrol</w:t>
      </w:r>
      <w:r w:rsidR="00F5759F">
        <w:rPr>
          <w:rFonts w:ascii="Arial" w:hAnsi="Arial" w:cs="Arial"/>
          <w:bCs/>
          <w:color w:val="000000"/>
        </w:rPr>
        <w:t>i</w:t>
      </w:r>
      <w:r w:rsidRPr="00DA6539">
        <w:rPr>
          <w:rFonts w:ascii="Arial" w:hAnsi="Arial" w:cs="Arial"/>
          <w:bCs/>
          <w:color w:val="000000"/>
        </w:rPr>
        <w:t xml:space="preserve"> u Pracodawcy w zakresie przestrzegania postanowień </w:t>
      </w:r>
      <w:r>
        <w:rPr>
          <w:rFonts w:ascii="Arial" w:hAnsi="Arial" w:cs="Arial"/>
          <w:bCs/>
          <w:color w:val="000000"/>
        </w:rPr>
        <w:t xml:space="preserve">podpisanej </w:t>
      </w:r>
      <w:r w:rsidRPr="00DA6539">
        <w:rPr>
          <w:rFonts w:ascii="Arial" w:hAnsi="Arial" w:cs="Arial"/>
          <w:bCs/>
          <w:color w:val="000000"/>
        </w:rPr>
        <w:t xml:space="preserve">umowy, wydatkowania środków KFS, zgodnie z przeznaczeniem, właściwego dokumentowania oraz rozliczania otrzymanych i wydatkowanych środków i w tym celu może żądać okazania wszelkiej dokumentacji z tym związanej oraz żądać złożenia stosownych wyjaśnień. </w:t>
      </w:r>
    </w:p>
    <w:p w:rsidR="007471BE" w:rsidRPr="00DA6539" w:rsidRDefault="007471BE" w:rsidP="00DA6539">
      <w:pPr>
        <w:jc w:val="both"/>
        <w:rPr>
          <w:rFonts w:ascii="Arial" w:hAnsi="Arial" w:cs="Arial"/>
          <w:bCs/>
          <w:color w:val="000000"/>
        </w:rPr>
      </w:pPr>
    </w:p>
    <w:p w:rsidR="007E700F" w:rsidRPr="007471BE" w:rsidRDefault="007E700F" w:rsidP="007C4B38">
      <w:pPr>
        <w:tabs>
          <w:tab w:val="left" w:pos="3969"/>
        </w:tabs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  <w:r w:rsidRPr="007471BE">
        <w:rPr>
          <w:rFonts w:ascii="Arial" w:hAnsi="Arial" w:cs="Arial"/>
          <w:b/>
          <w:bCs/>
          <w:color w:val="000000"/>
        </w:rPr>
        <w:t xml:space="preserve">Rozdział IV </w:t>
      </w:r>
    </w:p>
    <w:p w:rsidR="00456BC9" w:rsidRPr="007471BE" w:rsidRDefault="00456BC9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  <w:r w:rsidRPr="007471BE">
        <w:rPr>
          <w:rFonts w:ascii="Arial" w:hAnsi="Arial" w:cs="Arial"/>
          <w:b/>
          <w:bCs/>
          <w:color w:val="000000"/>
        </w:rPr>
        <w:t>Obciążenie podatkiem VAT kształcenia ustawicznego finansowanego z KFS</w:t>
      </w:r>
    </w:p>
    <w:p w:rsidR="00456BC9" w:rsidRPr="007471BE" w:rsidRDefault="00456BC9" w:rsidP="00456BC9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</w:p>
    <w:p w:rsidR="00456BC9" w:rsidRPr="007471BE" w:rsidRDefault="00456BC9" w:rsidP="00456BC9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  <w:r w:rsidRPr="007471BE">
        <w:rPr>
          <w:rFonts w:ascii="Arial" w:hAnsi="Arial" w:cs="Arial"/>
          <w:b/>
          <w:bCs/>
          <w:color w:val="000000"/>
        </w:rPr>
        <w:t xml:space="preserve">§11 </w:t>
      </w:r>
    </w:p>
    <w:p w:rsidR="00456BC9" w:rsidRPr="007471BE" w:rsidRDefault="00456BC9" w:rsidP="00456BC9">
      <w:pPr>
        <w:numPr>
          <w:ilvl w:val="0"/>
          <w:numId w:val="33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7471BE">
        <w:rPr>
          <w:rFonts w:ascii="Arial" w:hAnsi="Arial" w:cs="Arial"/>
          <w:bCs/>
          <w:color w:val="000000"/>
        </w:rPr>
        <w:t>Jeżeli nabywana w ramach kształcenia ustawicznego pracowników i pracodawcy usługa:</w:t>
      </w:r>
    </w:p>
    <w:p w:rsidR="007C4B38" w:rsidRPr="007471BE" w:rsidRDefault="00456BC9" w:rsidP="007C4B38">
      <w:pPr>
        <w:numPr>
          <w:ilvl w:val="0"/>
          <w:numId w:val="45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  <w:bCs/>
          <w:color w:val="000000"/>
        </w:rPr>
      </w:pPr>
      <w:r w:rsidRPr="007471BE">
        <w:rPr>
          <w:rFonts w:ascii="Arial" w:hAnsi="Arial" w:cs="Arial"/>
          <w:bCs/>
          <w:color w:val="000000"/>
        </w:rPr>
        <w:t>stanowi usługę kształcenia zawodowego lu</w:t>
      </w:r>
      <w:r w:rsidR="005821AE">
        <w:rPr>
          <w:rFonts w:ascii="Arial" w:hAnsi="Arial" w:cs="Arial"/>
          <w:bCs/>
          <w:color w:val="000000"/>
        </w:rPr>
        <w:t>b przekwalifikowania zawodowego</w:t>
      </w:r>
      <w:r w:rsidR="007C4B38" w:rsidRPr="007471BE">
        <w:rPr>
          <w:rFonts w:ascii="Arial" w:hAnsi="Arial" w:cs="Arial"/>
          <w:bCs/>
          <w:color w:val="000000"/>
        </w:rPr>
        <w:t xml:space="preserve">; </w:t>
      </w:r>
    </w:p>
    <w:p w:rsidR="007C4B38" w:rsidRPr="007471BE" w:rsidRDefault="007C4B38" w:rsidP="007C4B38">
      <w:pPr>
        <w:numPr>
          <w:ilvl w:val="0"/>
          <w:numId w:val="45"/>
        </w:numPr>
        <w:tabs>
          <w:tab w:val="left" w:pos="567"/>
        </w:tabs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7471BE">
        <w:rPr>
          <w:rFonts w:ascii="Arial" w:eastAsia="Times New Roman" w:hAnsi="Arial" w:cs="Arial"/>
          <w:lang w:eastAsia="pl-PL"/>
        </w:rPr>
        <w:t>jest w całości lub w wysokości co najmniej 70% finansowana ze środków publicznych</w:t>
      </w:r>
    </w:p>
    <w:p w:rsidR="007C4B38" w:rsidRPr="007471BE" w:rsidRDefault="007C4B38" w:rsidP="007C4B38">
      <w:pPr>
        <w:tabs>
          <w:tab w:val="left" w:pos="284"/>
        </w:tabs>
        <w:autoSpaceDE w:val="0"/>
        <w:autoSpaceDN w:val="0"/>
        <w:adjustRightInd w:val="0"/>
        <w:ind w:left="284"/>
        <w:jc w:val="both"/>
        <w:rPr>
          <w:rFonts w:ascii="Arial" w:eastAsia="Times New Roman" w:hAnsi="Arial" w:cs="Arial"/>
          <w:lang w:eastAsia="pl-PL"/>
        </w:rPr>
      </w:pPr>
      <w:r w:rsidRPr="007471BE">
        <w:rPr>
          <w:rFonts w:ascii="Arial" w:eastAsia="Times New Roman" w:hAnsi="Arial" w:cs="Arial"/>
          <w:lang w:eastAsia="pl-PL"/>
        </w:rPr>
        <w:t xml:space="preserve">wówczas do tej usługi ma zastosowanie </w:t>
      </w:r>
      <w:r w:rsidRPr="007471BE">
        <w:rPr>
          <w:rFonts w:ascii="Arial" w:eastAsia="Times New Roman" w:hAnsi="Arial" w:cs="Arial"/>
          <w:b/>
          <w:u w:val="single"/>
          <w:lang w:eastAsia="pl-PL"/>
        </w:rPr>
        <w:t>zwolnienie</w:t>
      </w:r>
      <w:r w:rsidRPr="007471BE">
        <w:rPr>
          <w:rFonts w:ascii="Arial" w:eastAsia="Times New Roman" w:hAnsi="Arial" w:cs="Arial"/>
          <w:lang w:eastAsia="pl-PL"/>
        </w:rPr>
        <w:t xml:space="preserve"> od podatku od towarów i usług.</w:t>
      </w:r>
    </w:p>
    <w:p w:rsidR="007C4B38" w:rsidRPr="007471BE" w:rsidRDefault="005821AE" w:rsidP="007C4B38">
      <w:pPr>
        <w:numPr>
          <w:ilvl w:val="0"/>
          <w:numId w:val="33"/>
        </w:numPr>
        <w:tabs>
          <w:tab w:val="clear" w:pos="360"/>
          <w:tab w:val="num" w:pos="284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eastAsia="pl-PL"/>
        </w:rPr>
        <w:t>W przypadku gdy egzamin stanowi</w:t>
      </w:r>
      <w:r w:rsidR="007C4B38" w:rsidRPr="007471BE">
        <w:rPr>
          <w:rFonts w:ascii="Arial" w:eastAsia="Times New Roman" w:hAnsi="Arial" w:cs="Arial"/>
          <w:lang w:eastAsia="pl-PL"/>
        </w:rPr>
        <w:t xml:space="preserve"> integralną część usługi szkoleniowej, wówczas mo</w:t>
      </w:r>
      <w:r>
        <w:rPr>
          <w:rFonts w:ascii="Arial" w:eastAsia="Times New Roman" w:hAnsi="Arial" w:cs="Arial"/>
          <w:lang w:eastAsia="pl-PL"/>
        </w:rPr>
        <w:t>że</w:t>
      </w:r>
      <w:r w:rsidR="007C4B38" w:rsidRPr="007471BE">
        <w:rPr>
          <w:rFonts w:ascii="Arial" w:eastAsia="Times New Roman" w:hAnsi="Arial" w:cs="Arial"/>
          <w:lang w:eastAsia="pl-PL"/>
        </w:rPr>
        <w:t xml:space="preserve"> korzystać ze zwolnienia, o ile jest ono przewidziane dla tej usługi szkoleniowej.</w:t>
      </w:r>
    </w:p>
    <w:p w:rsidR="007C4B38" w:rsidRPr="007471BE" w:rsidRDefault="007C4B38" w:rsidP="007C4B38">
      <w:pPr>
        <w:numPr>
          <w:ilvl w:val="0"/>
          <w:numId w:val="33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7471BE">
        <w:rPr>
          <w:rFonts w:ascii="Arial" w:hAnsi="Arial" w:cs="Arial"/>
        </w:rPr>
        <w:t xml:space="preserve">Badania lekarskie i psychologiczne wymagane do podjęcia kształcenia lub </w:t>
      </w:r>
      <w:proofErr w:type="spellStart"/>
      <w:r w:rsidRPr="007471BE">
        <w:rPr>
          <w:rFonts w:ascii="Arial" w:hAnsi="Arial" w:cs="Arial"/>
        </w:rPr>
        <w:t>pracy</w:t>
      </w:r>
      <w:proofErr w:type="spellEnd"/>
      <w:r w:rsidRPr="007471BE">
        <w:rPr>
          <w:rFonts w:ascii="Arial" w:hAnsi="Arial" w:cs="Arial"/>
        </w:rPr>
        <w:t xml:space="preserve"> zawodowej po ukończonym kształceniu nie podlegają zwolnieniu od podatku od towarów i usług.</w:t>
      </w:r>
    </w:p>
    <w:p w:rsidR="00456BC9" w:rsidRPr="007C4B38" w:rsidRDefault="00456BC9" w:rsidP="007C4B38">
      <w:pPr>
        <w:tabs>
          <w:tab w:val="left" w:pos="3969"/>
        </w:tabs>
        <w:autoSpaceDE w:val="0"/>
        <w:autoSpaceDN w:val="0"/>
        <w:adjustRightInd w:val="0"/>
        <w:spacing w:after="0"/>
        <w:jc w:val="center"/>
        <w:rPr>
          <w:rFonts w:ascii="Arial" w:hAnsi="Arial" w:cs="Arial"/>
        </w:rPr>
      </w:pPr>
      <w:r w:rsidRPr="007C4B38">
        <w:rPr>
          <w:rFonts w:ascii="Arial" w:hAnsi="Arial" w:cs="Arial"/>
          <w:b/>
          <w:bCs/>
          <w:color w:val="000000"/>
        </w:rPr>
        <w:t>Rozdział V</w:t>
      </w:r>
    </w:p>
    <w:p w:rsidR="00674584" w:rsidRDefault="00674584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  <w:r w:rsidRPr="00674584">
        <w:rPr>
          <w:rFonts w:ascii="Arial" w:hAnsi="Arial" w:cs="Arial"/>
          <w:b/>
          <w:bCs/>
          <w:color w:val="000000"/>
        </w:rPr>
        <w:t>Postanowienia końcowe</w:t>
      </w:r>
    </w:p>
    <w:p w:rsidR="00DA6539" w:rsidRDefault="00DA6539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</w:p>
    <w:p w:rsidR="007E700F" w:rsidRPr="00674584" w:rsidRDefault="007E700F" w:rsidP="0048440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§1</w:t>
      </w:r>
      <w:r w:rsidR="007C4B38">
        <w:rPr>
          <w:rFonts w:ascii="Arial" w:hAnsi="Arial" w:cs="Arial"/>
          <w:b/>
          <w:bCs/>
          <w:color w:val="000000"/>
        </w:rPr>
        <w:t>2</w:t>
      </w:r>
      <w:r>
        <w:rPr>
          <w:rFonts w:ascii="Arial" w:hAnsi="Arial" w:cs="Arial"/>
          <w:b/>
          <w:bCs/>
          <w:color w:val="000000"/>
        </w:rPr>
        <w:t xml:space="preserve"> </w:t>
      </w:r>
    </w:p>
    <w:p w:rsidR="007E700F" w:rsidRPr="007E700F" w:rsidRDefault="007E700F" w:rsidP="007E700F">
      <w:pPr>
        <w:numPr>
          <w:ilvl w:val="0"/>
          <w:numId w:val="33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 w:rsidRPr="007E700F">
        <w:rPr>
          <w:rFonts w:ascii="Arial" w:hAnsi="Arial" w:cs="Arial"/>
          <w:bCs/>
          <w:color w:val="000000"/>
        </w:rPr>
        <w:t>Zmiany niniejszego Regulaminu dokonuje Dyrektor Urzędu.</w:t>
      </w:r>
    </w:p>
    <w:p w:rsidR="007E700F" w:rsidRDefault="007E700F" w:rsidP="007E700F">
      <w:pPr>
        <w:pStyle w:val="Akapitzlist"/>
        <w:numPr>
          <w:ilvl w:val="0"/>
          <w:numId w:val="33"/>
        </w:numPr>
        <w:tabs>
          <w:tab w:val="left" w:pos="284"/>
        </w:tabs>
        <w:spacing w:after="0"/>
        <w:jc w:val="both"/>
        <w:rPr>
          <w:rFonts w:ascii="Arial" w:hAnsi="Arial" w:cs="Arial"/>
        </w:rPr>
      </w:pPr>
      <w:r w:rsidRPr="00E80D51">
        <w:rPr>
          <w:rFonts w:ascii="Arial" w:hAnsi="Arial" w:cs="Arial"/>
        </w:rPr>
        <w:lastRenderedPageBreak/>
        <w:t>W szczególnie uzasadnionych przypadkach Dyrektor Powiatowego Urzędu Pracy może podjąć decyzję o odstępstwie od postanowień zawartych w niniejszym regulaminie.</w:t>
      </w:r>
    </w:p>
    <w:p w:rsidR="00A81E5C" w:rsidRDefault="00A81E5C" w:rsidP="00A81E5C">
      <w:pPr>
        <w:pStyle w:val="Akapitzlist"/>
        <w:autoSpaceDE w:val="0"/>
        <w:autoSpaceDN w:val="0"/>
        <w:adjustRightInd w:val="0"/>
        <w:spacing w:after="0"/>
        <w:ind w:left="360"/>
        <w:jc w:val="center"/>
        <w:rPr>
          <w:rFonts w:ascii="Arial" w:hAnsi="Arial" w:cs="Arial"/>
          <w:b/>
          <w:bCs/>
          <w:color w:val="000000"/>
        </w:rPr>
      </w:pPr>
    </w:p>
    <w:p w:rsidR="00A81E5C" w:rsidRPr="00A81E5C" w:rsidRDefault="00A81E5C" w:rsidP="002F2DDF">
      <w:pPr>
        <w:pStyle w:val="Akapitzlist"/>
        <w:autoSpaceDE w:val="0"/>
        <w:autoSpaceDN w:val="0"/>
        <w:adjustRightInd w:val="0"/>
        <w:spacing w:after="0"/>
        <w:ind w:left="0"/>
        <w:jc w:val="center"/>
        <w:rPr>
          <w:rFonts w:ascii="Arial" w:hAnsi="Arial" w:cs="Arial"/>
          <w:b/>
          <w:bCs/>
          <w:color w:val="000000"/>
        </w:rPr>
      </w:pPr>
      <w:r w:rsidRPr="00A81E5C">
        <w:rPr>
          <w:rFonts w:ascii="Arial" w:hAnsi="Arial" w:cs="Arial"/>
          <w:b/>
          <w:bCs/>
          <w:color w:val="000000"/>
        </w:rPr>
        <w:t>§1</w:t>
      </w:r>
      <w:r w:rsidR="007C4B38">
        <w:rPr>
          <w:rFonts w:ascii="Arial" w:hAnsi="Arial" w:cs="Arial"/>
          <w:b/>
          <w:bCs/>
          <w:color w:val="000000"/>
        </w:rPr>
        <w:t>3</w:t>
      </w:r>
      <w:r w:rsidRPr="00A81E5C">
        <w:rPr>
          <w:rFonts w:ascii="Arial" w:hAnsi="Arial" w:cs="Arial"/>
          <w:b/>
          <w:bCs/>
          <w:color w:val="000000"/>
        </w:rPr>
        <w:t xml:space="preserve"> </w:t>
      </w:r>
    </w:p>
    <w:p w:rsidR="00674584" w:rsidRPr="007E700F" w:rsidRDefault="00674584" w:rsidP="00A81E5C">
      <w:pPr>
        <w:pStyle w:val="Akapitzlist"/>
        <w:tabs>
          <w:tab w:val="left" w:pos="0"/>
        </w:tabs>
        <w:spacing w:after="0"/>
        <w:ind w:left="0"/>
        <w:jc w:val="both"/>
        <w:rPr>
          <w:rFonts w:ascii="Arial" w:hAnsi="Arial" w:cs="Arial"/>
        </w:rPr>
      </w:pPr>
      <w:r w:rsidRPr="007E700F">
        <w:rPr>
          <w:rFonts w:ascii="Arial" w:hAnsi="Arial" w:cs="Arial"/>
          <w:color w:val="000000"/>
        </w:rPr>
        <w:t>W sprawach nieuregulowanych niniejszym Regulaminem mają zastosowanie:</w:t>
      </w:r>
    </w:p>
    <w:p w:rsidR="0048440B" w:rsidRPr="000F60D6" w:rsidRDefault="00F5759F" w:rsidP="000F60D6">
      <w:pPr>
        <w:numPr>
          <w:ilvl w:val="0"/>
          <w:numId w:val="15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48440B" w:rsidRPr="000F60D6">
        <w:rPr>
          <w:rFonts w:ascii="Arial" w:hAnsi="Arial" w:cs="Arial"/>
        </w:rPr>
        <w:t>staw</w:t>
      </w:r>
      <w:r>
        <w:rPr>
          <w:rFonts w:ascii="Arial" w:hAnsi="Arial" w:cs="Arial"/>
        </w:rPr>
        <w:t>a</w:t>
      </w:r>
      <w:r w:rsidR="0048440B" w:rsidRPr="000F60D6">
        <w:rPr>
          <w:rFonts w:ascii="Arial" w:hAnsi="Arial" w:cs="Arial"/>
        </w:rPr>
        <w:t xml:space="preserve"> z dnia 20 kwietnia 2004 r. o promocji zatrudnienia i instytucjach rynku </w:t>
      </w:r>
      <w:proofErr w:type="spellStart"/>
      <w:r w:rsidR="0048440B" w:rsidRPr="000F60D6">
        <w:rPr>
          <w:rFonts w:ascii="Arial" w:hAnsi="Arial" w:cs="Arial"/>
        </w:rPr>
        <w:t>pracy</w:t>
      </w:r>
      <w:proofErr w:type="spellEnd"/>
      <w:r w:rsidR="0048440B" w:rsidRPr="000F60D6">
        <w:rPr>
          <w:rFonts w:ascii="Arial" w:hAnsi="Arial" w:cs="Arial"/>
        </w:rPr>
        <w:t xml:space="preserve"> (Dz. U. z 2015 r., poz. 149</w:t>
      </w:r>
      <w:r w:rsidR="006B49FD">
        <w:rPr>
          <w:rFonts w:ascii="Arial" w:hAnsi="Arial" w:cs="Arial"/>
        </w:rPr>
        <w:t xml:space="preserve"> z </w:t>
      </w:r>
      <w:proofErr w:type="spellStart"/>
      <w:r w:rsidR="006B49FD">
        <w:rPr>
          <w:rFonts w:ascii="Arial" w:hAnsi="Arial" w:cs="Arial"/>
        </w:rPr>
        <w:t>późn</w:t>
      </w:r>
      <w:proofErr w:type="spellEnd"/>
      <w:r w:rsidR="006B49FD">
        <w:rPr>
          <w:rFonts w:ascii="Arial" w:hAnsi="Arial" w:cs="Arial"/>
        </w:rPr>
        <w:t>. zm.</w:t>
      </w:r>
      <w:r w:rsidR="0048440B" w:rsidRPr="000F60D6">
        <w:rPr>
          <w:rFonts w:ascii="Arial" w:hAnsi="Arial" w:cs="Arial"/>
        </w:rPr>
        <w:t>).</w:t>
      </w:r>
    </w:p>
    <w:p w:rsidR="0048440B" w:rsidRPr="000F60D6" w:rsidRDefault="0048440B" w:rsidP="000F60D6">
      <w:pPr>
        <w:numPr>
          <w:ilvl w:val="0"/>
          <w:numId w:val="15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0F60D6">
        <w:rPr>
          <w:rFonts w:ascii="Arial" w:hAnsi="Arial" w:cs="Arial"/>
        </w:rPr>
        <w:t>Rozporządzenie Ministra Pracy i Polityki Społecznej z dnia 14 maja 2014 r. w sprawie przyznawania środków z Krajowego Funduszu Szkoleniowego (Dz. U. z 2014 r., poz. 639).</w:t>
      </w:r>
    </w:p>
    <w:p w:rsidR="0048440B" w:rsidRPr="000F60D6" w:rsidRDefault="0048440B" w:rsidP="000F60D6">
      <w:pPr>
        <w:numPr>
          <w:ilvl w:val="0"/>
          <w:numId w:val="15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0F60D6">
        <w:rPr>
          <w:rFonts w:ascii="Arial" w:hAnsi="Arial" w:cs="Arial"/>
        </w:rPr>
        <w:t>Rozporządzenie komisji (UE) Nr 1407/2013 z dnia 18 grudnia 2013 r. w sprawie stosowania art. 107 i 108 Traktatu o funkcjonowaniu Unii Europejskiej do pomocy de minimis (Dz. Urz. UE L 352 z 24.12.2013).</w:t>
      </w:r>
    </w:p>
    <w:p w:rsidR="0048440B" w:rsidRPr="000F60D6" w:rsidRDefault="0048440B" w:rsidP="000F60D6">
      <w:pPr>
        <w:numPr>
          <w:ilvl w:val="0"/>
          <w:numId w:val="15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0F60D6">
        <w:rPr>
          <w:rFonts w:ascii="Arial" w:hAnsi="Arial" w:cs="Arial"/>
        </w:rPr>
        <w:t>Rozporządzenie komisji (UE) Nr 1408/2013 z dnia 18 grudnia 2013 r. w sprawie stosowania art. 107 i 108 Traktatu o funkcjonowaniu Unii Europejskiej do pomocy de minimis w sektorze rolnym (Dz. Urz. UE L 352 z 24.12.2013).</w:t>
      </w:r>
    </w:p>
    <w:p w:rsidR="0048440B" w:rsidRPr="000F60D6" w:rsidRDefault="0048440B" w:rsidP="000F60D6">
      <w:pPr>
        <w:numPr>
          <w:ilvl w:val="0"/>
          <w:numId w:val="15"/>
        </w:numPr>
        <w:tabs>
          <w:tab w:val="left" w:pos="567"/>
        </w:tabs>
        <w:spacing w:after="0"/>
        <w:ind w:left="567"/>
        <w:jc w:val="both"/>
        <w:rPr>
          <w:rFonts w:ascii="Arial" w:hAnsi="Arial" w:cs="Arial"/>
        </w:rPr>
      </w:pPr>
      <w:r w:rsidRPr="000F60D6">
        <w:rPr>
          <w:rFonts w:ascii="Arial" w:hAnsi="Arial" w:cs="Arial"/>
        </w:rPr>
        <w:t xml:space="preserve">Ustawa z dnia 23 kwietnia 1964 r. – Kodeks cywilny (tekst jednolity Dz. U. z 2014 r. poz.121, z </w:t>
      </w:r>
      <w:proofErr w:type="spellStart"/>
      <w:r w:rsidRPr="000F60D6">
        <w:rPr>
          <w:rFonts w:ascii="Arial" w:hAnsi="Arial" w:cs="Arial"/>
        </w:rPr>
        <w:t>późn</w:t>
      </w:r>
      <w:proofErr w:type="spellEnd"/>
      <w:r w:rsidRPr="000F60D6">
        <w:rPr>
          <w:rFonts w:ascii="Arial" w:hAnsi="Arial" w:cs="Arial"/>
        </w:rPr>
        <w:t>. zm.).</w:t>
      </w:r>
    </w:p>
    <w:p w:rsidR="00A81E5C" w:rsidRDefault="00A81E5C" w:rsidP="00A81E5C">
      <w:pPr>
        <w:pStyle w:val="Akapitzlist"/>
        <w:autoSpaceDE w:val="0"/>
        <w:autoSpaceDN w:val="0"/>
        <w:adjustRightInd w:val="0"/>
        <w:spacing w:after="0"/>
        <w:ind w:left="786"/>
        <w:jc w:val="center"/>
        <w:rPr>
          <w:rFonts w:ascii="Arial" w:hAnsi="Arial" w:cs="Arial"/>
          <w:b/>
          <w:bCs/>
          <w:color w:val="000000"/>
        </w:rPr>
      </w:pPr>
    </w:p>
    <w:p w:rsidR="00A81E5C" w:rsidRDefault="00A81E5C" w:rsidP="002F2DDF">
      <w:pPr>
        <w:pStyle w:val="Akapitzlist"/>
        <w:autoSpaceDE w:val="0"/>
        <w:autoSpaceDN w:val="0"/>
        <w:adjustRightInd w:val="0"/>
        <w:spacing w:after="0"/>
        <w:ind w:left="0"/>
        <w:jc w:val="center"/>
        <w:rPr>
          <w:rFonts w:ascii="Arial" w:hAnsi="Arial" w:cs="Arial"/>
          <w:b/>
          <w:bCs/>
          <w:color w:val="000000"/>
        </w:rPr>
      </w:pPr>
      <w:r w:rsidRPr="00A81E5C">
        <w:rPr>
          <w:rFonts w:ascii="Arial" w:hAnsi="Arial" w:cs="Arial"/>
          <w:b/>
          <w:bCs/>
          <w:color w:val="000000"/>
        </w:rPr>
        <w:t>§1</w:t>
      </w:r>
      <w:r w:rsidR="007C4B38">
        <w:rPr>
          <w:rFonts w:ascii="Arial" w:hAnsi="Arial" w:cs="Arial"/>
          <w:b/>
          <w:bCs/>
          <w:color w:val="000000"/>
        </w:rPr>
        <w:t>4</w:t>
      </w:r>
    </w:p>
    <w:p w:rsidR="007471BE" w:rsidRPr="00A81E5C" w:rsidRDefault="007471BE" w:rsidP="002F2DDF">
      <w:pPr>
        <w:pStyle w:val="Akapitzlist"/>
        <w:autoSpaceDE w:val="0"/>
        <w:autoSpaceDN w:val="0"/>
        <w:adjustRightInd w:val="0"/>
        <w:spacing w:after="0"/>
        <w:ind w:left="0"/>
        <w:jc w:val="center"/>
        <w:rPr>
          <w:rFonts w:ascii="Arial" w:hAnsi="Arial" w:cs="Arial"/>
          <w:b/>
          <w:bCs/>
          <w:color w:val="000000"/>
        </w:rPr>
      </w:pPr>
    </w:p>
    <w:p w:rsidR="000F60D6" w:rsidRPr="00E80D51" w:rsidRDefault="000F60D6" w:rsidP="00301D59">
      <w:pPr>
        <w:pStyle w:val="Akapitzlist"/>
        <w:ind w:left="0"/>
        <w:jc w:val="both"/>
        <w:rPr>
          <w:rFonts w:ascii="Arial" w:hAnsi="Arial" w:cs="Arial"/>
        </w:rPr>
      </w:pPr>
      <w:r w:rsidRPr="000F60D6">
        <w:rPr>
          <w:rFonts w:ascii="Arial" w:hAnsi="Arial" w:cs="Arial"/>
        </w:rPr>
        <w:t xml:space="preserve">Regulamin wchodzi w życie z dniem </w:t>
      </w:r>
      <w:r w:rsidR="00301D59">
        <w:rPr>
          <w:rFonts w:ascii="Arial" w:hAnsi="Arial" w:cs="Arial"/>
        </w:rPr>
        <w:t>14.01.2016 r.</w:t>
      </w:r>
    </w:p>
    <w:p w:rsidR="00570036" w:rsidRPr="0080436D" w:rsidRDefault="00570036" w:rsidP="000F60D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</w:p>
    <w:sectPr w:rsidR="00570036" w:rsidRPr="0080436D" w:rsidSect="00DB5390">
      <w:footerReference w:type="default" r:id="rId9"/>
      <w:footerReference w:type="first" r:id="rId10"/>
      <w:pgSz w:w="11906" w:h="16838"/>
      <w:pgMar w:top="1417" w:right="1417" w:bottom="1417" w:left="1417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1D59" w:rsidRDefault="00301D59" w:rsidP="0080436D">
      <w:pPr>
        <w:spacing w:after="0" w:line="240" w:lineRule="auto"/>
      </w:pPr>
      <w:r>
        <w:separator/>
      </w:r>
    </w:p>
  </w:endnote>
  <w:endnote w:type="continuationSeparator" w:id="0">
    <w:p w:rsidR="00301D59" w:rsidRDefault="00301D59" w:rsidP="008043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63344"/>
      <w:docPartObj>
        <w:docPartGallery w:val="Page Numbers (Bottom of Page)"/>
        <w:docPartUnique/>
      </w:docPartObj>
    </w:sdtPr>
    <w:sdtContent>
      <w:p w:rsidR="00301D59" w:rsidRDefault="00301D59" w:rsidP="00DE0AAE">
        <w:pPr>
          <w:pStyle w:val="Stopka"/>
          <w:jc w:val="center"/>
        </w:pPr>
        <w:fldSimple w:instr=" PAGE   \* MERGEFORMAT ">
          <w:r w:rsidR="00842943">
            <w:rPr>
              <w:noProof/>
            </w:rPr>
            <w:t>6</w:t>
          </w:r>
        </w:fldSimple>
      </w:p>
    </w:sdtContent>
  </w:sdt>
  <w:p w:rsidR="00301D59" w:rsidRDefault="00301D5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7780579"/>
      <w:docPartObj>
        <w:docPartGallery w:val="Page Numbers (Bottom of Page)"/>
        <w:docPartUnique/>
      </w:docPartObj>
    </w:sdtPr>
    <w:sdtContent>
      <w:p w:rsidR="00301D59" w:rsidRDefault="00301D59">
        <w:pPr>
          <w:pStyle w:val="Stopka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301D59" w:rsidRDefault="00301D5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1D59" w:rsidRDefault="00301D59" w:rsidP="0080436D">
      <w:pPr>
        <w:spacing w:after="0" w:line="240" w:lineRule="auto"/>
      </w:pPr>
      <w:r>
        <w:separator/>
      </w:r>
    </w:p>
  </w:footnote>
  <w:footnote w:type="continuationSeparator" w:id="0">
    <w:p w:rsidR="00301D59" w:rsidRDefault="00301D59" w:rsidP="008043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636A"/>
    <w:multiLevelType w:val="multilevel"/>
    <w:tmpl w:val="09787ED6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047558C"/>
    <w:multiLevelType w:val="multilevel"/>
    <w:tmpl w:val="20908E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>
    <w:nsid w:val="0EA220E3"/>
    <w:multiLevelType w:val="multilevel"/>
    <w:tmpl w:val="09787ED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0EA27F3F"/>
    <w:multiLevelType w:val="hybridMultilevel"/>
    <w:tmpl w:val="F1B2F92E"/>
    <w:lvl w:ilvl="0" w:tplc="E89C33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51423C"/>
    <w:multiLevelType w:val="multilevel"/>
    <w:tmpl w:val="09787ED6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135A2963"/>
    <w:multiLevelType w:val="multilevel"/>
    <w:tmpl w:val="DEF0336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13625494"/>
    <w:multiLevelType w:val="multilevel"/>
    <w:tmpl w:val="DEF0336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14E001F1"/>
    <w:multiLevelType w:val="multilevel"/>
    <w:tmpl w:val="0E60D06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2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14F22EF0"/>
    <w:multiLevelType w:val="hybridMultilevel"/>
    <w:tmpl w:val="EC6EDD88"/>
    <w:lvl w:ilvl="0" w:tplc="8AF4319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7CB0011"/>
    <w:multiLevelType w:val="multilevel"/>
    <w:tmpl w:val="09787ED6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182A3192"/>
    <w:multiLevelType w:val="multilevel"/>
    <w:tmpl w:val="09787ED6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1CC14AF5"/>
    <w:multiLevelType w:val="multilevel"/>
    <w:tmpl w:val="09787ED6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1D78371B"/>
    <w:multiLevelType w:val="hybridMultilevel"/>
    <w:tmpl w:val="68BEC7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FE2942"/>
    <w:multiLevelType w:val="hybridMultilevel"/>
    <w:tmpl w:val="3ED60DAA"/>
    <w:lvl w:ilvl="0" w:tplc="8AF431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E3711B"/>
    <w:multiLevelType w:val="hybridMultilevel"/>
    <w:tmpl w:val="B91AABCC"/>
    <w:lvl w:ilvl="0" w:tplc="EF16D82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862986"/>
    <w:multiLevelType w:val="multilevel"/>
    <w:tmpl w:val="DEF0336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>
    <w:nsid w:val="23744D55"/>
    <w:multiLevelType w:val="multilevel"/>
    <w:tmpl w:val="23F012F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2"/>
      <w:numFmt w:val="decimal"/>
      <w:lvlText w:val="%7."/>
      <w:lvlJc w:val="left"/>
      <w:pPr>
        <w:ind w:left="2520" w:hanging="360"/>
      </w:pPr>
      <w:rPr>
        <w:rFonts w:hint="default"/>
        <w:strike w:val="0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26AB39D5"/>
    <w:multiLevelType w:val="hybridMultilevel"/>
    <w:tmpl w:val="EC6EDD88"/>
    <w:lvl w:ilvl="0" w:tplc="8AF431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284056B4"/>
    <w:multiLevelType w:val="hybridMultilevel"/>
    <w:tmpl w:val="205CC5BE"/>
    <w:lvl w:ilvl="0" w:tplc="FCF6225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AE662EE"/>
    <w:multiLevelType w:val="multilevel"/>
    <w:tmpl w:val="C4DCB17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strike w:val="0"/>
      </w:r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2B260EAD"/>
    <w:multiLevelType w:val="multilevel"/>
    <w:tmpl w:val="AB2436E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2BB32149"/>
    <w:multiLevelType w:val="multilevel"/>
    <w:tmpl w:val="DEF0336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>
    <w:nsid w:val="2C7F4F74"/>
    <w:multiLevelType w:val="multilevel"/>
    <w:tmpl w:val="1DAEE24E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33032580"/>
    <w:multiLevelType w:val="multilevel"/>
    <w:tmpl w:val="09787ED6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34AA1CEB"/>
    <w:multiLevelType w:val="multilevel"/>
    <w:tmpl w:val="E7BEEAB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391E6ED5"/>
    <w:multiLevelType w:val="multilevel"/>
    <w:tmpl w:val="09787ED6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3A3828AE"/>
    <w:multiLevelType w:val="multilevel"/>
    <w:tmpl w:val="DEF0336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3B3E733A"/>
    <w:multiLevelType w:val="hybridMultilevel"/>
    <w:tmpl w:val="EFF2AD32"/>
    <w:lvl w:ilvl="0" w:tplc="3354986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CFFEE386">
      <w:start w:val="1"/>
      <w:numFmt w:val="decimal"/>
      <w:lvlText w:val="%2)"/>
      <w:lvlJc w:val="left"/>
      <w:pPr>
        <w:ind w:left="1070" w:hanging="360"/>
      </w:pPr>
      <w:rPr>
        <w:rFonts w:ascii="Arial" w:hAnsi="Arial" w:cs="Arial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48F527B2"/>
    <w:multiLevelType w:val="multilevel"/>
    <w:tmpl w:val="DEF0336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4B123103"/>
    <w:multiLevelType w:val="multilevel"/>
    <w:tmpl w:val="DEF0336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4BC21EBC"/>
    <w:multiLevelType w:val="multilevel"/>
    <w:tmpl w:val="09787ED6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507C6239"/>
    <w:multiLevelType w:val="hybridMultilevel"/>
    <w:tmpl w:val="DD3E26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721B18"/>
    <w:multiLevelType w:val="hybridMultilevel"/>
    <w:tmpl w:val="2416C0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0837B5"/>
    <w:multiLevelType w:val="hybridMultilevel"/>
    <w:tmpl w:val="A3C433A8"/>
    <w:lvl w:ilvl="0" w:tplc="636A74F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064E15"/>
    <w:multiLevelType w:val="multilevel"/>
    <w:tmpl w:val="060A1D4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3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5">
    <w:nsid w:val="63114BA3"/>
    <w:multiLevelType w:val="multilevel"/>
    <w:tmpl w:val="DEF0336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>
    <w:nsid w:val="695416AF"/>
    <w:multiLevelType w:val="hybridMultilevel"/>
    <w:tmpl w:val="D098F8C4"/>
    <w:lvl w:ilvl="0" w:tplc="8AF431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3C5EFC"/>
    <w:multiLevelType w:val="multilevel"/>
    <w:tmpl w:val="09787ED6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>
    <w:nsid w:val="6C652643"/>
    <w:multiLevelType w:val="multilevel"/>
    <w:tmpl w:val="09787ED6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>
    <w:nsid w:val="6E7D70AA"/>
    <w:multiLevelType w:val="multilevel"/>
    <w:tmpl w:val="060A1D4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3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>
    <w:nsid w:val="6EC542AC"/>
    <w:multiLevelType w:val="multilevel"/>
    <w:tmpl w:val="1DAEE24E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1">
    <w:nsid w:val="712E36C5"/>
    <w:multiLevelType w:val="hybridMultilevel"/>
    <w:tmpl w:val="EC6EDD88"/>
    <w:lvl w:ilvl="0" w:tplc="8AF431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DD40CF9"/>
    <w:multiLevelType w:val="multilevel"/>
    <w:tmpl w:val="B050990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2"/>
      <w:numFmt w:val="decimal"/>
      <w:lvlText w:val="%7."/>
      <w:lvlJc w:val="left"/>
      <w:pPr>
        <w:ind w:left="2520" w:hanging="360"/>
      </w:pPr>
      <w:rPr>
        <w:rFonts w:hint="default"/>
        <w:strike w:val="0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2"/>
  </w:num>
  <w:num w:numId="2">
    <w:abstractNumId w:val="5"/>
  </w:num>
  <w:num w:numId="3">
    <w:abstractNumId w:val="2"/>
  </w:num>
  <w:num w:numId="4">
    <w:abstractNumId w:val="6"/>
  </w:num>
  <w:num w:numId="5">
    <w:abstractNumId w:val="10"/>
  </w:num>
  <w:num w:numId="6">
    <w:abstractNumId w:val="11"/>
  </w:num>
  <w:num w:numId="7">
    <w:abstractNumId w:val="9"/>
  </w:num>
  <w:num w:numId="8">
    <w:abstractNumId w:val="23"/>
  </w:num>
  <w:num w:numId="9">
    <w:abstractNumId w:val="38"/>
  </w:num>
  <w:num w:numId="10">
    <w:abstractNumId w:val="25"/>
  </w:num>
  <w:num w:numId="11">
    <w:abstractNumId w:val="28"/>
  </w:num>
  <w:num w:numId="12">
    <w:abstractNumId w:val="4"/>
  </w:num>
  <w:num w:numId="13">
    <w:abstractNumId w:val="41"/>
  </w:num>
  <w:num w:numId="14">
    <w:abstractNumId w:val="30"/>
  </w:num>
  <w:num w:numId="15">
    <w:abstractNumId w:val="0"/>
  </w:num>
  <w:num w:numId="16">
    <w:abstractNumId w:val="13"/>
  </w:num>
  <w:num w:numId="17">
    <w:abstractNumId w:val="17"/>
  </w:num>
  <w:num w:numId="18">
    <w:abstractNumId w:val="3"/>
  </w:num>
  <w:num w:numId="19">
    <w:abstractNumId w:val="18"/>
  </w:num>
  <w:num w:numId="20">
    <w:abstractNumId w:val="39"/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7"/>
  </w:num>
  <w:num w:numId="23">
    <w:abstractNumId w:val="27"/>
  </w:num>
  <w:num w:numId="24">
    <w:abstractNumId w:val="35"/>
  </w:num>
  <w:num w:numId="25">
    <w:abstractNumId w:val="19"/>
  </w:num>
  <w:num w:numId="26">
    <w:abstractNumId w:val="15"/>
  </w:num>
  <w:num w:numId="27">
    <w:abstractNumId w:val="29"/>
  </w:num>
  <w:num w:numId="28">
    <w:abstractNumId w:val="26"/>
  </w:num>
  <w:num w:numId="29">
    <w:abstractNumId w:val="33"/>
  </w:num>
  <w:num w:numId="30">
    <w:abstractNumId w:val="34"/>
  </w:num>
  <w:num w:numId="31">
    <w:abstractNumId w:val="20"/>
  </w:num>
  <w:num w:numId="32">
    <w:abstractNumId w:val="24"/>
  </w:num>
  <w:num w:numId="33">
    <w:abstractNumId w:val="1"/>
  </w:num>
  <w:num w:numId="34">
    <w:abstractNumId w:val="8"/>
  </w:num>
  <w:num w:numId="35">
    <w:abstractNumId w:val="14"/>
  </w:num>
  <w:num w:numId="36">
    <w:abstractNumId w:val="21"/>
  </w:num>
  <w:num w:numId="37">
    <w:abstractNumId w:val="36"/>
  </w:num>
  <w:num w:numId="38">
    <w:abstractNumId w:val="37"/>
  </w:num>
  <w:num w:numId="39">
    <w:abstractNumId w:val="16"/>
  </w:num>
  <w:num w:numId="40">
    <w:abstractNumId w:val="42"/>
  </w:num>
  <w:num w:numId="4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3"/>
    </w:lvlOverride>
    <w:lvlOverride w:ilvl="7"/>
    <w:lvlOverride w:ilvl="8">
      <w:startOverride w:val="1"/>
    </w:lvlOverride>
  </w:num>
  <w:num w:numId="42">
    <w:abstractNumId w:val="7"/>
  </w:num>
  <w:num w:numId="43">
    <w:abstractNumId w:val="31"/>
  </w:num>
  <w:num w:numId="44">
    <w:abstractNumId w:val="32"/>
  </w:num>
  <w:num w:numId="45">
    <w:abstractNumId w:val="22"/>
  </w:num>
  <w:num w:numId="46">
    <w:abstractNumId w:val="4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/>
  <w:rsids>
    <w:rsidRoot w:val="00674584"/>
    <w:rsid w:val="000077BE"/>
    <w:rsid w:val="00037016"/>
    <w:rsid w:val="00081E4D"/>
    <w:rsid w:val="000925A4"/>
    <w:rsid w:val="000972BD"/>
    <w:rsid w:val="000F60D6"/>
    <w:rsid w:val="001B4F89"/>
    <w:rsid w:val="001F644C"/>
    <w:rsid w:val="002255AF"/>
    <w:rsid w:val="00264A71"/>
    <w:rsid w:val="00293DEC"/>
    <w:rsid w:val="002E251E"/>
    <w:rsid w:val="002F2DDF"/>
    <w:rsid w:val="002F4A44"/>
    <w:rsid w:val="00301D59"/>
    <w:rsid w:val="003D4B74"/>
    <w:rsid w:val="0040541D"/>
    <w:rsid w:val="00456BC9"/>
    <w:rsid w:val="0048440B"/>
    <w:rsid w:val="00486DC6"/>
    <w:rsid w:val="00493890"/>
    <w:rsid w:val="00496CD4"/>
    <w:rsid w:val="004A2509"/>
    <w:rsid w:val="00560187"/>
    <w:rsid w:val="00567190"/>
    <w:rsid w:val="00570036"/>
    <w:rsid w:val="00571502"/>
    <w:rsid w:val="005821AE"/>
    <w:rsid w:val="00584335"/>
    <w:rsid w:val="005B2A8A"/>
    <w:rsid w:val="005B4039"/>
    <w:rsid w:val="00620259"/>
    <w:rsid w:val="0063652A"/>
    <w:rsid w:val="0065436D"/>
    <w:rsid w:val="00674584"/>
    <w:rsid w:val="006A111C"/>
    <w:rsid w:val="006B49FD"/>
    <w:rsid w:val="00701C2A"/>
    <w:rsid w:val="00712976"/>
    <w:rsid w:val="00745B8A"/>
    <w:rsid w:val="007471BE"/>
    <w:rsid w:val="007949F7"/>
    <w:rsid w:val="007966B7"/>
    <w:rsid w:val="007C4B38"/>
    <w:rsid w:val="007E1FAA"/>
    <w:rsid w:val="007E700F"/>
    <w:rsid w:val="007F7111"/>
    <w:rsid w:val="0080187C"/>
    <w:rsid w:val="0080429A"/>
    <w:rsid w:val="0080436D"/>
    <w:rsid w:val="008248D3"/>
    <w:rsid w:val="00842943"/>
    <w:rsid w:val="00882CA1"/>
    <w:rsid w:val="008A3D79"/>
    <w:rsid w:val="008B47F1"/>
    <w:rsid w:val="008C41F4"/>
    <w:rsid w:val="009354BF"/>
    <w:rsid w:val="009568B4"/>
    <w:rsid w:val="009916E4"/>
    <w:rsid w:val="009A4985"/>
    <w:rsid w:val="00A1759A"/>
    <w:rsid w:val="00A5546C"/>
    <w:rsid w:val="00A81E5C"/>
    <w:rsid w:val="00A90FC6"/>
    <w:rsid w:val="00AA37EB"/>
    <w:rsid w:val="00B03EDD"/>
    <w:rsid w:val="00B21798"/>
    <w:rsid w:val="00B67BCC"/>
    <w:rsid w:val="00BB5C2B"/>
    <w:rsid w:val="00BC1E09"/>
    <w:rsid w:val="00BD0B48"/>
    <w:rsid w:val="00BE11CE"/>
    <w:rsid w:val="00BE7FBF"/>
    <w:rsid w:val="00C00D06"/>
    <w:rsid w:val="00C406DA"/>
    <w:rsid w:val="00C41BDD"/>
    <w:rsid w:val="00C70EAB"/>
    <w:rsid w:val="00C8180E"/>
    <w:rsid w:val="00C87FA9"/>
    <w:rsid w:val="00CC3DC5"/>
    <w:rsid w:val="00D30F1E"/>
    <w:rsid w:val="00D34B6C"/>
    <w:rsid w:val="00D41DA4"/>
    <w:rsid w:val="00D71E4E"/>
    <w:rsid w:val="00DA6539"/>
    <w:rsid w:val="00DB5390"/>
    <w:rsid w:val="00DD5365"/>
    <w:rsid w:val="00DE0AAE"/>
    <w:rsid w:val="00E36353"/>
    <w:rsid w:val="00E92930"/>
    <w:rsid w:val="00EA3D1F"/>
    <w:rsid w:val="00F322F0"/>
    <w:rsid w:val="00F36E4F"/>
    <w:rsid w:val="00F40F32"/>
    <w:rsid w:val="00F5759F"/>
    <w:rsid w:val="00F80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00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043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436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8043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0436D"/>
  </w:style>
  <w:style w:type="paragraph" w:styleId="Stopka">
    <w:name w:val="footer"/>
    <w:basedOn w:val="Normalny"/>
    <w:link w:val="StopkaZnak"/>
    <w:uiPriority w:val="99"/>
    <w:unhideWhenUsed/>
    <w:rsid w:val="008043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436D"/>
  </w:style>
  <w:style w:type="paragraph" w:styleId="Akapitzlist">
    <w:name w:val="List Paragraph"/>
    <w:basedOn w:val="Normalny"/>
    <w:qFormat/>
    <w:rsid w:val="00293DE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568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568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568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568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568B4"/>
    <w:rPr>
      <w:b/>
      <w:bCs/>
    </w:rPr>
  </w:style>
  <w:style w:type="character" w:customStyle="1" w:styleId="ListParagraphChar">
    <w:name w:val="List Paragraph Char"/>
    <w:link w:val="Akapitzlist1"/>
    <w:locked/>
    <w:rsid w:val="00D34B6C"/>
    <w:rPr>
      <w:sz w:val="24"/>
    </w:rPr>
  </w:style>
  <w:style w:type="paragraph" w:customStyle="1" w:styleId="Akapitzlist1">
    <w:name w:val="Akapit z listą1"/>
    <w:basedOn w:val="Normalny"/>
    <w:link w:val="ListParagraphChar"/>
    <w:rsid w:val="00D34B6C"/>
    <w:pPr>
      <w:spacing w:after="0" w:line="240" w:lineRule="auto"/>
      <w:ind w:left="720"/>
      <w:contextualSpacing/>
    </w:pPr>
    <w:rPr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F711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F711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7C4B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C4B3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7C4B3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44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820361-1595-49D7-825E-05A94A580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2071</Words>
  <Characters>12426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14469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6</cp:revision>
  <cp:lastPrinted>2016-01-14T08:50:00Z</cp:lastPrinted>
  <dcterms:created xsi:type="dcterms:W3CDTF">2016-01-13T12:22:00Z</dcterms:created>
  <dcterms:modified xsi:type="dcterms:W3CDTF">2016-01-14T09:17:00Z</dcterms:modified>
</cp:coreProperties>
</file>