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65C" w:rsidRPr="00EA275A" w:rsidRDefault="005D165C" w:rsidP="005D165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Zarządzenie nr 3</w:t>
      </w:r>
      <w:r w:rsidR="00EF18F1" w:rsidRPr="00EA275A">
        <w:rPr>
          <w:rFonts w:ascii="Times New Roman" w:hAnsi="Times New Roman" w:cs="Times New Roman"/>
          <w:b/>
          <w:sz w:val="24"/>
          <w:szCs w:val="24"/>
        </w:rPr>
        <w:t>5</w:t>
      </w:r>
      <w:r w:rsidRPr="00EA275A">
        <w:rPr>
          <w:rFonts w:ascii="Times New Roman" w:hAnsi="Times New Roman" w:cs="Times New Roman"/>
          <w:b/>
          <w:sz w:val="24"/>
          <w:szCs w:val="24"/>
        </w:rPr>
        <w:t>/2015</w:t>
      </w:r>
    </w:p>
    <w:p w:rsidR="005D165C" w:rsidRPr="00EA275A" w:rsidRDefault="005D165C" w:rsidP="005D165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Dyrektora Powiatowego Urzędu Pracy w Jastrzębiu-Zdroju</w:t>
      </w:r>
    </w:p>
    <w:p w:rsidR="005D165C" w:rsidRPr="00EA275A" w:rsidRDefault="005D3439" w:rsidP="005D165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</w:t>
      </w:r>
      <w:r w:rsidR="005D165C" w:rsidRPr="00EA275A">
        <w:rPr>
          <w:rFonts w:ascii="Times New Roman" w:hAnsi="Times New Roman" w:cs="Times New Roman"/>
          <w:b/>
          <w:sz w:val="24"/>
          <w:szCs w:val="24"/>
        </w:rPr>
        <w:t>2.10.2015 r.</w:t>
      </w:r>
    </w:p>
    <w:p w:rsidR="005D165C" w:rsidRPr="00EA275A" w:rsidRDefault="005D165C" w:rsidP="005D165C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165C" w:rsidRPr="00EA275A" w:rsidRDefault="005D165C" w:rsidP="005D165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831D7E">
        <w:rPr>
          <w:rFonts w:ascii="Times New Roman" w:hAnsi="Times New Roman" w:cs="Times New Roman"/>
          <w:b/>
          <w:sz w:val="24"/>
          <w:szCs w:val="24"/>
        </w:rPr>
        <w:t>wprowadzenia W</w:t>
      </w:r>
      <w:r w:rsidR="00EF18F1" w:rsidRPr="00EA275A">
        <w:rPr>
          <w:rFonts w:ascii="Times New Roman" w:hAnsi="Times New Roman" w:cs="Times New Roman"/>
          <w:b/>
          <w:sz w:val="24"/>
          <w:szCs w:val="24"/>
        </w:rPr>
        <w:t xml:space="preserve">ewnętrznej </w:t>
      </w:r>
      <w:r w:rsidR="00831D7E">
        <w:rPr>
          <w:rFonts w:ascii="Times New Roman" w:hAnsi="Times New Roman" w:cs="Times New Roman"/>
          <w:b/>
          <w:sz w:val="24"/>
          <w:szCs w:val="24"/>
        </w:rPr>
        <w:t>P</w:t>
      </w:r>
      <w:r w:rsidR="00EF18F1" w:rsidRPr="00EA275A">
        <w:rPr>
          <w:rFonts w:ascii="Times New Roman" w:hAnsi="Times New Roman" w:cs="Times New Roman"/>
          <w:b/>
          <w:sz w:val="24"/>
          <w:szCs w:val="24"/>
        </w:rPr>
        <w:t xml:space="preserve">olityki </w:t>
      </w:r>
      <w:proofErr w:type="spellStart"/>
      <w:r w:rsidR="00831D7E">
        <w:rPr>
          <w:rFonts w:ascii="Times New Roman" w:hAnsi="Times New Roman" w:cs="Times New Roman"/>
          <w:b/>
          <w:sz w:val="24"/>
          <w:szCs w:val="24"/>
        </w:rPr>
        <w:t>A</w:t>
      </w:r>
      <w:r w:rsidR="00EF18F1" w:rsidRPr="00EA275A">
        <w:rPr>
          <w:rFonts w:ascii="Times New Roman" w:hAnsi="Times New Roman" w:cs="Times New Roman"/>
          <w:b/>
          <w:sz w:val="24"/>
          <w:szCs w:val="24"/>
        </w:rPr>
        <w:t>ntymobbingowej</w:t>
      </w:r>
      <w:proofErr w:type="spellEnd"/>
      <w:r w:rsidR="00EF18F1" w:rsidRPr="00EA27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30B3" w:rsidRPr="00EA27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1D7E">
        <w:rPr>
          <w:rFonts w:ascii="Times New Roman" w:hAnsi="Times New Roman" w:cs="Times New Roman"/>
          <w:b/>
          <w:sz w:val="24"/>
          <w:szCs w:val="24"/>
        </w:rPr>
        <w:br/>
      </w:r>
      <w:r w:rsidRPr="00EA275A">
        <w:rPr>
          <w:rFonts w:ascii="Times New Roman" w:hAnsi="Times New Roman" w:cs="Times New Roman"/>
          <w:b/>
          <w:sz w:val="24"/>
          <w:szCs w:val="24"/>
        </w:rPr>
        <w:t>w Powiatowym Urzędzie Pracy w Jastrzębiu-Zdroju</w:t>
      </w:r>
    </w:p>
    <w:p w:rsidR="005D165C" w:rsidRPr="00EA275A" w:rsidRDefault="005D165C" w:rsidP="005D165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D165C" w:rsidRPr="00EA275A" w:rsidRDefault="005D165C" w:rsidP="005D165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C1040" w:rsidRDefault="005D165C" w:rsidP="005D165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24DF8">
        <w:rPr>
          <w:rFonts w:ascii="Times New Roman" w:hAnsi="Times New Roman" w:cs="Times New Roman"/>
          <w:sz w:val="24"/>
          <w:szCs w:val="24"/>
        </w:rPr>
        <w:t xml:space="preserve">Na podstawie § 4 ust. 1 Statutu Powiatowego Urzędu Pracy w Jastrzębiu-Zdroju oraz </w:t>
      </w:r>
      <w:r w:rsidR="00924DF8">
        <w:rPr>
          <w:rFonts w:ascii="Times New Roman" w:hAnsi="Times New Roman" w:cs="Times New Roman"/>
          <w:sz w:val="24"/>
          <w:szCs w:val="24"/>
        </w:rPr>
        <w:br/>
      </w:r>
      <w:r w:rsidRPr="00924DF8">
        <w:rPr>
          <w:rFonts w:ascii="Times New Roman" w:hAnsi="Times New Roman" w:cs="Times New Roman"/>
          <w:sz w:val="24"/>
          <w:szCs w:val="24"/>
        </w:rPr>
        <w:t xml:space="preserve">§ 16 ust. 1 </w:t>
      </w:r>
      <w:proofErr w:type="spellStart"/>
      <w:r w:rsidRPr="00924DF8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924DF8">
        <w:rPr>
          <w:rFonts w:ascii="Times New Roman" w:hAnsi="Times New Roman" w:cs="Times New Roman"/>
          <w:sz w:val="24"/>
          <w:szCs w:val="24"/>
        </w:rPr>
        <w:t xml:space="preserve"> 8 Regulaminu Organizacyjnego Powiatowego Urzędu Pracy </w:t>
      </w:r>
      <w:r w:rsidR="00924DF8">
        <w:rPr>
          <w:rFonts w:ascii="Times New Roman" w:hAnsi="Times New Roman" w:cs="Times New Roman"/>
          <w:sz w:val="24"/>
          <w:szCs w:val="24"/>
        </w:rPr>
        <w:br/>
      </w:r>
      <w:r w:rsidRPr="00924DF8">
        <w:rPr>
          <w:rFonts w:ascii="Times New Roman" w:hAnsi="Times New Roman" w:cs="Times New Roman"/>
          <w:sz w:val="24"/>
          <w:szCs w:val="24"/>
        </w:rPr>
        <w:t>w Jastrzębiu-Zdroju oraz </w:t>
      </w:r>
      <w:r w:rsidR="001F445D" w:rsidRPr="00924DF8">
        <w:rPr>
          <w:rFonts w:ascii="Times New Roman" w:hAnsi="Times New Roman" w:cs="Times New Roman"/>
          <w:sz w:val="24"/>
          <w:szCs w:val="24"/>
        </w:rPr>
        <w:t xml:space="preserve">w związku z </w:t>
      </w:r>
      <w:r w:rsidR="00205DFD">
        <w:rPr>
          <w:rFonts w:ascii="Times New Roman" w:hAnsi="Times New Roman" w:cs="Times New Roman"/>
          <w:sz w:val="24"/>
          <w:szCs w:val="24"/>
        </w:rPr>
        <w:t>art. 94</w:t>
      </w:r>
      <w:r w:rsidR="00205DF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205DFD">
        <w:rPr>
          <w:rFonts w:ascii="Times New Roman" w:hAnsi="Times New Roman" w:cs="Times New Roman"/>
          <w:sz w:val="24"/>
          <w:szCs w:val="24"/>
        </w:rPr>
        <w:t xml:space="preserve"> </w:t>
      </w:r>
      <w:r w:rsidR="003A6609">
        <w:rPr>
          <w:rFonts w:ascii="Times New Roman" w:hAnsi="Times New Roman" w:cs="Times New Roman"/>
          <w:sz w:val="24"/>
          <w:szCs w:val="24"/>
        </w:rPr>
        <w:t>ustawy z dnia 26 czerwca 1974 r. kodeks pracy (Dz.</w:t>
      </w:r>
      <w:r w:rsidR="007B4548">
        <w:rPr>
          <w:rFonts w:ascii="Times New Roman" w:hAnsi="Times New Roman" w:cs="Times New Roman"/>
          <w:sz w:val="24"/>
          <w:szCs w:val="24"/>
        </w:rPr>
        <w:t xml:space="preserve"> </w:t>
      </w:r>
      <w:r w:rsidR="003A6609">
        <w:rPr>
          <w:rFonts w:ascii="Times New Roman" w:hAnsi="Times New Roman" w:cs="Times New Roman"/>
          <w:sz w:val="24"/>
          <w:szCs w:val="24"/>
        </w:rPr>
        <w:t xml:space="preserve">U. z 1998 r. nr 21, poz. 94 z </w:t>
      </w:r>
      <w:proofErr w:type="spellStart"/>
      <w:r w:rsidR="003A6609">
        <w:rPr>
          <w:rFonts w:ascii="Times New Roman" w:hAnsi="Times New Roman" w:cs="Times New Roman"/>
          <w:sz w:val="24"/>
          <w:szCs w:val="24"/>
        </w:rPr>
        <w:t>p</w:t>
      </w:r>
      <w:r w:rsidR="007B4548">
        <w:rPr>
          <w:rFonts w:ascii="Times New Roman" w:hAnsi="Times New Roman" w:cs="Times New Roman"/>
          <w:sz w:val="24"/>
          <w:szCs w:val="24"/>
        </w:rPr>
        <w:t>óź</w:t>
      </w:r>
      <w:r w:rsidR="003A6609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3A6609">
        <w:rPr>
          <w:rFonts w:ascii="Times New Roman" w:hAnsi="Times New Roman" w:cs="Times New Roman"/>
          <w:sz w:val="24"/>
          <w:szCs w:val="24"/>
        </w:rPr>
        <w:t>. zm.)</w:t>
      </w:r>
      <w:r w:rsidR="00803D11" w:rsidRPr="00924D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11E8" w:rsidRDefault="001A11E8" w:rsidP="005D165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1A11E8" w:rsidRPr="00924DF8" w:rsidRDefault="001A11E8" w:rsidP="005D165C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5D165C" w:rsidRPr="00A379D6" w:rsidRDefault="00A379D6" w:rsidP="00A379D6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79D6"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="005D165C" w:rsidRPr="00A379D6">
        <w:rPr>
          <w:rFonts w:ascii="Times New Roman" w:hAnsi="Times New Roman" w:cs="Times New Roman"/>
          <w:b/>
          <w:sz w:val="24"/>
          <w:szCs w:val="24"/>
        </w:rPr>
        <w:t>a</w:t>
      </w:r>
      <w:r w:rsidRPr="00A379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D165C" w:rsidRPr="00A379D6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Pr="00A37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65C" w:rsidRPr="00A379D6">
        <w:rPr>
          <w:rFonts w:ascii="Times New Roman" w:hAnsi="Times New Roman" w:cs="Times New Roman"/>
          <w:b/>
          <w:sz w:val="24"/>
          <w:szCs w:val="24"/>
        </w:rPr>
        <w:t>z</w:t>
      </w:r>
      <w:r w:rsidRPr="00A37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65C" w:rsidRPr="00A379D6">
        <w:rPr>
          <w:rFonts w:ascii="Times New Roman" w:hAnsi="Times New Roman" w:cs="Times New Roman"/>
          <w:b/>
          <w:sz w:val="24"/>
          <w:szCs w:val="24"/>
        </w:rPr>
        <w:t>ą</w:t>
      </w:r>
      <w:r w:rsidRPr="00A37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65C" w:rsidRPr="00A379D6">
        <w:rPr>
          <w:rFonts w:ascii="Times New Roman" w:hAnsi="Times New Roman" w:cs="Times New Roman"/>
          <w:b/>
          <w:sz w:val="24"/>
          <w:szCs w:val="24"/>
        </w:rPr>
        <w:t>d</w:t>
      </w:r>
      <w:r w:rsidRPr="00A37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65C" w:rsidRPr="00A379D6">
        <w:rPr>
          <w:rFonts w:ascii="Times New Roman" w:hAnsi="Times New Roman" w:cs="Times New Roman"/>
          <w:b/>
          <w:sz w:val="24"/>
          <w:szCs w:val="24"/>
        </w:rPr>
        <w:t>z</w:t>
      </w:r>
      <w:r w:rsidRPr="00A37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65C" w:rsidRPr="00A379D6">
        <w:rPr>
          <w:rFonts w:ascii="Times New Roman" w:hAnsi="Times New Roman" w:cs="Times New Roman"/>
          <w:b/>
          <w:sz w:val="24"/>
          <w:szCs w:val="24"/>
        </w:rPr>
        <w:t>a</w:t>
      </w:r>
      <w:r w:rsidRPr="00A37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65C" w:rsidRPr="00A379D6">
        <w:rPr>
          <w:rFonts w:ascii="Times New Roman" w:hAnsi="Times New Roman" w:cs="Times New Roman"/>
          <w:b/>
          <w:sz w:val="24"/>
          <w:szCs w:val="24"/>
        </w:rPr>
        <w:t>m:</w:t>
      </w:r>
    </w:p>
    <w:p w:rsidR="005D165C" w:rsidRPr="00EA275A" w:rsidRDefault="005D165C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2F82" w:rsidRDefault="00F72F82" w:rsidP="003445BD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4C238E" w:rsidRDefault="00AC1040" w:rsidP="003445BD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</w:t>
      </w:r>
      <w:r w:rsidR="00881EB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się </w:t>
      </w:r>
      <w:r w:rsidR="00B844D7">
        <w:rPr>
          <w:rFonts w:ascii="Times New Roman" w:hAnsi="Times New Roman" w:cs="Times New Roman"/>
          <w:sz w:val="24"/>
          <w:szCs w:val="24"/>
        </w:rPr>
        <w:t xml:space="preserve">w Powiatowym Urzędzie Pracy w Jastrzębiu-Zdroju </w:t>
      </w:r>
      <w:r w:rsidR="003A32FE" w:rsidRPr="00881EB0">
        <w:rPr>
          <w:rFonts w:ascii="Times New Roman" w:hAnsi="Times New Roman" w:cs="Times New Roman"/>
          <w:b/>
          <w:sz w:val="24"/>
          <w:szCs w:val="24"/>
        </w:rPr>
        <w:t>W</w:t>
      </w:r>
      <w:r w:rsidR="008B511D" w:rsidRPr="00881EB0">
        <w:rPr>
          <w:rFonts w:ascii="Times New Roman" w:hAnsi="Times New Roman" w:cs="Times New Roman"/>
          <w:b/>
          <w:sz w:val="24"/>
          <w:szCs w:val="24"/>
        </w:rPr>
        <w:t>ewnętrzną</w:t>
      </w:r>
      <w:r w:rsidR="00B453E3" w:rsidRPr="00881E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32FE" w:rsidRPr="00881EB0">
        <w:rPr>
          <w:rFonts w:ascii="Times New Roman" w:hAnsi="Times New Roman" w:cs="Times New Roman"/>
          <w:b/>
          <w:sz w:val="24"/>
          <w:szCs w:val="24"/>
        </w:rPr>
        <w:t>P</w:t>
      </w:r>
      <w:r w:rsidR="00B453E3" w:rsidRPr="00881EB0">
        <w:rPr>
          <w:rFonts w:ascii="Times New Roman" w:hAnsi="Times New Roman" w:cs="Times New Roman"/>
          <w:b/>
          <w:sz w:val="24"/>
          <w:szCs w:val="24"/>
        </w:rPr>
        <w:t xml:space="preserve">olitykę </w:t>
      </w:r>
      <w:proofErr w:type="spellStart"/>
      <w:r w:rsidR="003A32FE" w:rsidRPr="00881EB0">
        <w:rPr>
          <w:rFonts w:ascii="Times New Roman" w:hAnsi="Times New Roman" w:cs="Times New Roman"/>
          <w:b/>
          <w:sz w:val="24"/>
          <w:szCs w:val="24"/>
        </w:rPr>
        <w:t>A</w:t>
      </w:r>
      <w:r w:rsidR="00B453E3" w:rsidRPr="00881EB0">
        <w:rPr>
          <w:rFonts w:ascii="Times New Roman" w:hAnsi="Times New Roman" w:cs="Times New Roman"/>
          <w:b/>
          <w:sz w:val="24"/>
          <w:szCs w:val="24"/>
        </w:rPr>
        <w:t>ntymob</w:t>
      </w:r>
      <w:r w:rsidR="008B511D" w:rsidRPr="00881EB0">
        <w:rPr>
          <w:rFonts w:ascii="Times New Roman" w:hAnsi="Times New Roman" w:cs="Times New Roman"/>
          <w:b/>
          <w:sz w:val="24"/>
          <w:szCs w:val="24"/>
        </w:rPr>
        <w:t>b</w:t>
      </w:r>
      <w:r w:rsidR="00B453E3" w:rsidRPr="00881EB0">
        <w:rPr>
          <w:rFonts w:ascii="Times New Roman" w:hAnsi="Times New Roman" w:cs="Times New Roman"/>
          <w:b/>
          <w:sz w:val="24"/>
          <w:szCs w:val="24"/>
        </w:rPr>
        <w:t>ingową</w:t>
      </w:r>
      <w:proofErr w:type="spellEnd"/>
      <w:r w:rsidR="009F3686">
        <w:rPr>
          <w:rFonts w:ascii="Times New Roman" w:hAnsi="Times New Roman" w:cs="Times New Roman"/>
          <w:sz w:val="24"/>
          <w:szCs w:val="24"/>
        </w:rPr>
        <w:t xml:space="preserve"> </w:t>
      </w:r>
      <w:r w:rsidR="00294034">
        <w:rPr>
          <w:rFonts w:ascii="Times New Roman" w:hAnsi="Times New Roman" w:cs="Times New Roman"/>
          <w:sz w:val="24"/>
          <w:szCs w:val="24"/>
        </w:rPr>
        <w:t>w</w:t>
      </w:r>
      <w:r w:rsidR="0052327F">
        <w:rPr>
          <w:rFonts w:ascii="Times New Roman" w:hAnsi="Times New Roman" w:cs="Times New Roman"/>
          <w:sz w:val="24"/>
          <w:szCs w:val="24"/>
        </w:rPr>
        <w:t>edłu</w:t>
      </w:r>
      <w:r w:rsidR="00294034">
        <w:rPr>
          <w:rFonts w:ascii="Times New Roman" w:hAnsi="Times New Roman" w:cs="Times New Roman"/>
          <w:sz w:val="24"/>
          <w:szCs w:val="24"/>
        </w:rPr>
        <w:t>g zasad określonych</w:t>
      </w:r>
      <w:r w:rsidR="009F3686">
        <w:rPr>
          <w:rFonts w:ascii="Times New Roman" w:hAnsi="Times New Roman" w:cs="Times New Roman"/>
          <w:sz w:val="24"/>
          <w:szCs w:val="24"/>
        </w:rPr>
        <w:t xml:space="preserve"> załącznik</w:t>
      </w:r>
      <w:r w:rsidR="003C5FC5">
        <w:rPr>
          <w:rFonts w:ascii="Times New Roman" w:hAnsi="Times New Roman" w:cs="Times New Roman"/>
          <w:sz w:val="24"/>
          <w:szCs w:val="24"/>
        </w:rPr>
        <w:t>iem</w:t>
      </w:r>
      <w:r w:rsidR="009F3686">
        <w:rPr>
          <w:rFonts w:ascii="Times New Roman" w:hAnsi="Times New Roman" w:cs="Times New Roman"/>
          <w:sz w:val="24"/>
          <w:szCs w:val="24"/>
        </w:rPr>
        <w:t xml:space="preserve"> do niniejszego zarządzenia.</w:t>
      </w:r>
    </w:p>
    <w:p w:rsidR="004C238E" w:rsidRDefault="004C238E" w:rsidP="003445BD">
      <w:pPr>
        <w:spacing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C238E" w:rsidRDefault="004C238E" w:rsidP="003445BD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4C238E" w:rsidRDefault="004C238E" w:rsidP="00927EE5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zarządzenia powierzam </w:t>
      </w:r>
      <w:r w:rsidR="00D23192">
        <w:rPr>
          <w:rFonts w:ascii="Times New Roman" w:hAnsi="Times New Roman" w:cs="Times New Roman"/>
          <w:sz w:val="24"/>
          <w:szCs w:val="24"/>
        </w:rPr>
        <w:t>Kierownikowi Referatu Organizacyjno-Administracyjnego.</w:t>
      </w:r>
    </w:p>
    <w:p w:rsidR="00C34BA5" w:rsidRDefault="00C34BA5" w:rsidP="003445BD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233137" w:rsidRPr="006E0A10" w:rsidRDefault="006E0A10" w:rsidP="003445BD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233137" w:rsidRDefault="00233137" w:rsidP="003445BD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C1040" w:rsidRPr="00AC1040" w:rsidRDefault="00AC1040" w:rsidP="00233137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5F5623" w:rsidRDefault="005F5623" w:rsidP="00D23192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D2319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D2319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B453E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B453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B453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B453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7EE5" w:rsidRDefault="00927EE5" w:rsidP="005F5623">
      <w:pPr>
        <w:spacing w:line="240" w:lineRule="auto"/>
        <w:ind w:left="5664"/>
        <w:rPr>
          <w:rFonts w:ascii="Times New Roman" w:hAnsi="Times New Roman" w:cs="Times New Roman"/>
          <w:sz w:val="16"/>
          <w:szCs w:val="16"/>
        </w:rPr>
      </w:pPr>
    </w:p>
    <w:p w:rsidR="005F5623" w:rsidRPr="00632F49" w:rsidRDefault="005F5623" w:rsidP="005F5623">
      <w:pPr>
        <w:spacing w:line="240" w:lineRule="auto"/>
        <w:ind w:left="5664"/>
        <w:rPr>
          <w:rFonts w:ascii="Times New Roman" w:hAnsi="Times New Roman" w:cs="Times New Roman"/>
          <w:sz w:val="16"/>
          <w:szCs w:val="16"/>
        </w:rPr>
      </w:pPr>
      <w:r w:rsidRPr="00632F49">
        <w:rPr>
          <w:rFonts w:ascii="Times New Roman" w:hAnsi="Times New Roman" w:cs="Times New Roman"/>
          <w:sz w:val="16"/>
          <w:szCs w:val="16"/>
        </w:rPr>
        <w:lastRenderedPageBreak/>
        <w:t>Załącznik  do Zarządzenia nr 35/2015</w:t>
      </w:r>
    </w:p>
    <w:p w:rsidR="005F5623" w:rsidRPr="00632F49" w:rsidRDefault="005F5623" w:rsidP="005F5623">
      <w:pPr>
        <w:spacing w:line="240" w:lineRule="auto"/>
        <w:ind w:left="5664"/>
        <w:rPr>
          <w:rFonts w:ascii="Times New Roman" w:hAnsi="Times New Roman" w:cs="Times New Roman"/>
          <w:sz w:val="16"/>
          <w:szCs w:val="16"/>
        </w:rPr>
      </w:pPr>
      <w:r w:rsidRPr="00632F49">
        <w:rPr>
          <w:rFonts w:ascii="Times New Roman" w:hAnsi="Times New Roman" w:cs="Times New Roman"/>
          <w:sz w:val="16"/>
          <w:szCs w:val="16"/>
        </w:rPr>
        <w:t xml:space="preserve">Dyrektora Powiatowego Urzędu Pracy </w:t>
      </w:r>
    </w:p>
    <w:p w:rsidR="005F5623" w:rsidRPr="00632F49" w:rsidRDefault="005F5623" w:rsidP="005F5623">
      <w:pPr>
        <w:spacing w:line="240" w:lineRule="auto"/>
        <w:ind w:left="5664"/>
        <w:rPr>
          <w:rFonts w:ascii="Times New Roman" w:hAnsi="Times New Roman" w:cs="Times New Roman"/>
          <w:sz w:val="16"/>
          <w:szCs w:val="16"/>
        </w:rPr>
      </w:pPr>
      <w:r w:rsidRPr="00632F49">
        <w:rPr>
          <w:rFonts w:ascii="Times New Roman" w:hAnsi="Times New Roman" w:cs="Times New Roman"/>
          <w:sz w:val="16"/>
          <w:szCs w:val="16"/>
        </w:rPr>
        <w:t xml:space="preserve">w Jastrzębiu-Zdroju </w:t>
      </w:r>
    </w:p>
    <w:p w:rsidR="005F5623" w:rsidRDefault="005D3439" w:rsidP="00C44F0D">
      <w:pPr>
        <w:spacing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>z dnia 2</w:t>
      </w:r>
      <w:r w:rsidR="005F5623" w:rsidRPr="00632F49">
        <w:rPr>
          <w:rFonts w:ascii="Times New Roman" w:hAnsi="Times New Roman" w:cs="Times New Roman"/>
          <w:sz w:val="16"/>
          <w:szCs w:val="16"/>
        </w:rPr>
        <w:t>2.10.2015 r.</w:t>
      </w:r>
    </w:p>
    <w:p w:rsidR="005F5623" w:rsidRDefault="005F5623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76F" w:rsidRDefault="00A4376F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7E03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78E3" w:rsidRDefault="005178E3" w:rsidP="00725E76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WEWNĘTRZN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EA275A">
        <w:rPr>
          <w:rFonts w:ascii="Times New Roman" w:hAnsi="Times New Roman" w:cs="Times New Roman"/>
          <w:b/>
          <w:sz w:val="24"/>
          <w:szCs w:val="24"/>
        </w:rPr>
        <w:t xml:space="preserve"> POLITYK</w:t>
      </w:r>
      <w:r>
        <w:rPr>
          <w:rFonts w:ascii="Times New Roman" w:hAnsi="Times New Roman" w:cs="Times New Roman"/>
          <w:b/>
          <w:sz w:val="24"/>
          <w:szCs w:val="24"/>
        </w:rPr>
        <w:t>A ANTYMOBBINGOWA</w:t>
      </w:r>
      <w:r w:rsidRPr="00EA275A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F5623" w:rsidRDefault="005178E3" w:rsidP="00725E76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W POWIATOWYM URZĘDZIE PRACY W JASTRZĘBIU-ZDROJU</w:t>
      </w:r>
    </w:p>
    <w:p w:rsidR="005F5623" w:rsidRDefault="005F5623" w:rsidP="00725E76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76F" w:rsidRDefault="00A4376F" w:rsidP="00725E76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23" w:rsidRDefault="005F5623" w:rsidP="00725E76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725E76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Rozdział I</w:t>
      </w:r>
    </w:p>
    <w:p w:rsidR="007E0348" w:rsidRPr="00EA275A" w:rsidRDefault="007E0348" w:rsidP="00725E76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EA4365" w:rsidRPr="00EA275A" w:rsidRDefault="00EA4365" w:rsidP="00725E76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725E76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§ 1</w:t>
      </w:r>
    </w:p>
    <w:p w:rsidR="007E0348" w:rsidRPr="00EA275A" w:rsidRDefault="00BE3974" w:rsidP="00725E76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03D11">
        <w:rPr>
          <w:rFonts w:ascii="Times New Roman" w:hAnsi="Times New Roman" w:cs="Times New Roman"/>
          <w:sz w:val="24"/>
          <w:szCs w:val="24"/>
        </w:rPr>
        <w:t>ewnętrzn</w:t>
      </w:r>
      <w:r w:rsidR="00F41DE9">
        <w:rPr>
          <w:rFonts w:ascii="Times New Roman" w:hAnsi="Times New Roman" w:cs="Times New Roman"/>
          <w:sz w:val="24"/>
          <w:szCs w:val="24"/>
        </w:rPr>
        <w:t>a</w:t>
      </w:r>
      <w:r w:rsidR="007E0348" w:rsidRPr="00EA27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="00803D11">
        <w:rPr>
          <w:rFonts w:ascii="Times New Roman" w:hAnsi="Times New Roman" w:cs="Times New Roman"/>
          <w:sz w:val="24"/>
          <w:szCs w:val="24"/>
        </w:rPr>
        <w:t>olityk</w:t>
      </w:r>
      <w:r w:rsidR="00F41DE9">
        <w:rPr>
          <w:rFonts w:ascii="Times New Roman" w:hAnsi="Times New Roman" w:cs="Times New Roman"/>
          <w:sz w:val="24"/>
          <w:szCs w:val="24"/>
        </w:rPr>
        <w:t>a</w:t>
      </w:r>
      <w:r w:rsidR="007E0348" w:rsidRPr="00EA27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7E0348" w:rsidRPr="00EA275A">
        <w:rPr>
          <w:rFonts w:ascii="Times New Roman" w:hAnsi="Times New Roman" w:cs="Times New Roman"/>
          <w:sz w:val="24"/>
          <w:szCs w:val="24"/>
        </w:rPr>
        <w:t>ntymobbingow</w:t>
      </w:r>
      <w:r w:rsidR="00F41DE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803D11">
        <w:rPr>
          <w:rFonts w:ascii="Times New Roman" w:hAnsi="Times New Roman" w:cs="Times New Roman"/>
          <w:sz w:val="24"/>
          <w:szCs w:val="24"/>
        </w:rPr>
        <w:t>, zwaną</w:t>
      </w:r>
      <w:r w:rsidR="007E0348" w:rsidRPr="00EA275A">
        <w:rPr>
          <w:rFonts w:ascii="Times New Roman" w:hAnsi="Times New Roman" w:cs="Times New Roman"/>
          <w:sz w:val="24"/>
          <w:szCs w:val="24"/>
        </w:rPr>
        <w:t xml:space="preserve"> dalej WPA, ustala zasady przeciwdziałania zjawisku </w:t>
      </w:r>
      <w:proofErr w:type="spellStart"/>
      <w:r w:rsidR="007E0348" w:rsidRPr="00EA275A">
        <w:rPr>
          <w:rFonts w:ascii="Times New Roman" w:hAnsi="Times New Roman" w:cs="Times New Roman"/>
          <w:sz w:val="24"/>
          <w:szCs w:val="24"/>
        </w:rPr>
        <w:t>mobbingu</w:t>
      </w:r>
      <w:proofErr w:type="spellEnd"/>
      <w:r w:rsidR="007E0348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="009805F9" w:rsidRPr="00EA275A">
        <w:rPr>
          <w:rFonts w:ascii="Times New Roman" w:hAnsi="Times New Roman" w:cs="Times New Roman"/>
          <w:sz w:val="24"/>
          <w:szCs w:val="24"/>
        </w:rPr>
        <w:t>w Powiatowym Urzędzie Pracy w Jastrzębiu-Zdroju</w:t>
      </w:r>
      <w:r w:rsidR="007E0348" w:rsidRPr="00EA275A">
        <w:rPr>
          <w:rFonts w:ascii="Times New Roman" w:hAnsi="Times New Roman" w:cs="Times New Roman"/>
          <w:sz w:val="24"/>
          <w:szCs w:val="24"/>
        </w:rPr>
        <w:t xml:space="preserve"> zwanym dalej pracodawcą.</w:t>
      </w:r>
    </w:p>
    <w:p w:rsidR="00EA4365" w:rsidRPr="00EA275A" w:rsidRDefault="00EA4365" w:rsidP="00725E76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725E76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§ 2</w:t>
      </w:r>
    </w:p>
    <w:p w:rsidR="007E0348" w:rsidRPr="00EA275A" w:rsidRDefault="007E0348" w:rsidP="0063688E">
      <w:pPr>
        <w:pStyle w:val="Akapitzlist"/>
        <w:numPr>
          <w:ilvl w:val="0"/>
          <w:numId w:val="13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Każdy pracownik ma obowiązek zapoznać się z treścią WPA.</w:t>
      </w:r>
    </w:p>
    <w:p w:rsidR="007E0348" w:rsidRPr="0063688E" w:rsidRDefault="007E0348" w:rsidP="0063688E">
      <w:pPr>
        <w:pStyle w:val="Akapitzlist"/>
        <w:numPr>
          <w:ilvl w:val="0"/>
          <w:numId w:val="13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63688E">
        <w:rPr>
          <w:rFonts w:ascii="Times New Roman" w:hAnsi="Times New Roman" w:cs="Times New Roman"/>
          <w:sz w:val="24"/>
          <w:szCs w:val="24"/>
        </w:rPr>
        <w:t xml:space="preserve">Oświadczenie o zapoznaniu się z treścią WPA, zaopatrzone w podpis </w:t>
      </w:r>
      <w:r w:rsidR="00A800A5" w:rsidRPr="0063688E">
        <w:rPr>
          <w:rFonts w:ascii="Times New Roman" w:hAnsi="Times New Roman" w:cs="Times New Roman"/>
          <w:sz w:val="24"/>
          <w:szCs w:val="24"/>
        </w:rPr>
        <w:t>pracownika i </w:t>
      </w:r>
      <w:r w:rsidRPr="0063688E">
        <w:rPr>
          <w:rFonts w:ascii="Times New Roman" w:hAnsi="Times New Roman" w:cs="Times New Roman"/>
          <w:sz w:val="24"/>
          <w:szCs w:val="24"/>
        </w:rPr>
        <w:t>datę, dołącza się do jego akt osobowych do części B.</w:t>
      </w:r>
      <w:r w:rsidR="00C27464" w:rsidRPr="0063688E">
        <w:rPr>
          <w:rFonts w:ascii="Times New Roman" w:hAnsi="Times New Roman" w:cs="Times New Roman"/>
          <w:sz w:val="24"/>
          <w:szCs w:val="24"/>
        </w:rPr>
        <w:t xml:space="preserve"> Wzór oświadczenia stanowi załącznik nr 1 do Wewnętrznej Polityki </w:t>
      </w:r>
      <w:proofErr w:type="spellStart"/>
      <w:r w:rsidR="00C27464" w:rsidRPr="0063688E">
        <w:rPr>
          <w:rFonts w:ascii="Times New Roman" w:hAnsi="Times New Roman" w:cs="Times New Roman"/>
          <w:sz w:val="24"/>
          <w:szCs w:val="24"/>
        </w:rPr>
        <w:t>Antymobingowej</w:t>
      </w:r>
      <w:proofErr w:type="spellEnd"/>
      <w:r w:rsidR="00C27464" w:rsidRPr="0063688E">
        <w:rPr>
          <w:rFonts w:ascii="Times New Roman" w:hAnsi="Times New Roman" w:cs="Times New Roman"/>
          <w:sz w:val="24"/>
          <w:szCs w:val="24"/>
        </w:rPr>
        <w:t>.</w:t>
      </w:r>
    </w:p>
    <w:p w:rsidR="00EA4365" w:rsidRPr="00EA275A" w:rsidRDefault="00EA4365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C44F0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§ 3</w:t>
      </w:r>
    </w:p>
    <w:p w:rsidR="007E0348" w:rsidRPr="00EA275A" w:rsidRDefault="007E0348" w:rsidP="00C44F0D">
      <w:p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Ilekroć w WPA jest mowa o:</w:t>
      </w:r>
    </w:p>
    <w:p w:rsidR="007E0348" w:rsidRPr="00EA275A" w:rsidRDefault="007E0348" w:rsidP="00C44F0D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 xml:space="preserve">„Komisji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antymobbingowej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 xml:space="preserve">” – należy przez to rozumieć organ kolegialny powoływany przez pracodawcę do rozpatrywania skarg pracowników </w:t>
      </w:r>
      <w:r w:rsidR="0029489E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>,</w:t>
      </w:r>
    </w:p>
    <w:p w:rsidR="007E0348" w:rsidRPr="00EA275A" w:rsidRDefault="007E0348" w:rsidP="00C44F0D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Mobbingu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 xml:space="preserve">” – należy przez to rozumieć działania lub zachowania dotyczące pracownika lub skierowane przeciwko pracownikowi, polegające </w:t>
      </w:r>
      <w:r w:rsidR="00EA4365" w:rsidRPr="00EA275A">
        <w:rPr>
          <w:rFonts w:ascii="Times New Roman" w:hAnsi="Times New Roman" w:cs="Times New Roman"/>
          <w:sz w:val="24"/>
          <w:szCs w:val="24"/>
        </w:rPr>
        <w:t>na uporczywym i </w:t>
      </w:r>
      <w:r w:rsidRPr="00EA275A">
        <w:rPr>
          <w:rFonts w:ascii="Times New Roman" w:hAnsi="Times New Roman" w:cs="Times New Roman"/>
          <w:sz w:val="24"/>
          <w:szCs w:val="24"/>
        </w:rPr>
        <w:t>długotrwałym nękaniu lub zastraszaniu pracownika, wywołujące u niego zaniżoną ocenę przydatności zawodowej, powodujące lub</w:t>
      </w:r>
      <w:r w:rsidR="00A33287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mające na celu poniż</w:t>
      </w:r>
      <w:r w:rsidR="00A33287">
        <w:rPr>
          <w:rFonts w:ascii="Times New Roman" w:hAnsi="Times New Roman" w:cs="Times New Roman"/>
          <w:sz w:val="24"/>
          <w:szCs w:val="24"/>
        </w:rPr>
        <w:t>a</w:t>
      </w:r>
      <w:r w:rsidRPr="00EA275A">
        <w:rPr>
          <w:rFonts w:ascii="Times New Roman" w:hAnsi="Times New Roman" w:cs="Times New Roman"/>
          <w:sz w:val="24"/>
          <w:szCs w:val="24"/>
        </w:rPr>
        <w:t>nie</w:t>
      </w:r>
      <w:r w:rsidR="004A51AC">
        <w:rPr>
          <w:rFonts w:ascii="Times New Roman" w:hAnsi="Times New Roman" w:cs="Times New Roman"/>
          <w:sz w:val="24"/>
          <w:szCs w:val="24"/>
        </w:rPr>
        <w:t xml:space="preserve"> lub ośmiesza</w:t>
      </w:r>
      <w:r w:rsidR="00412265">
        <w:rPr>
          <w:rFonts w:ascii="Times New Roman" w:hAnsi="Times New Roman" w:cs="Times New Roman"/>
          <w:sz w:val="24"/>
          <w:szCs w:val="24"/>
        </w:rPr>
        <w:t xml:space="preserve">nie pracownika, </w:t>
      </w:r>
      <w:r w:rsidR="004A51AC">
        <w:rPr>
          <w:rFonts w:ascii="Times New Roman" w:hAnsi="Times New Roman" w:cs="Times New Roman"/>
          <w:sz w:val="24"/>
          <w:szCs w:val="24"/>
        </w:rPr>
        <w:t>izolowanie</w:t>
      </w:r>
      <w:r w:rsidR="00412265">
        <w:rPr>
          <w:rFonts w:ascii="Times New Roman" w:hAnsi="Times New Roman" w:cs="Times New Roman"/>
          <w:sz w:val="24"/>
          <w:szCs w:val="24"/>
        </w:rPr>
        <w:t xml:space="preserve"> go lub wyeliminowanie z zespołu </w:t>
      </w:r>
      <w:r w:rsidR="004A51AC">
        <w:rPr>
          <w:rFonts w:ascii="Times New Roman" w:hAnsi="Times New Roman" w:cs="Times New Roman"/>
          <w:sz w:val="24"/>
          <w:szCs w:val="24"/>
        </w:rPr>
        <w:t>współ</w:t>
      </w:r>
      <w:r w:rsidR="00412265">
        <w:rPr>
          <w:rFonts w:ascii="Times New Roman" w:hAnsi="Times New Roman" w:cs="Times New Roman"/>
          <w:sz w:val="24"/>
          <w:szCs w:val="24"/>
        </w:rPr>
        <w:t>pracowników.</w:t>
      </w:r>
    </w:p>
    <w:p w:rsidR="00062A8C" w:rsidRDefault="007E0348" w:rsidP="00C44F0D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062A8C">
        <w:rPr>
          <w:rFonts w:ascii="Times New Roman" w:hAnsi="Times New Roman" w:cs="Times New Roman"/>
          <w:sz w:val="24"/>
          <w:szCs w:val="24"/>
        </w:rPr>
        <w:t>„Pracodawcy” – należy przez to rozumieć</w:t>
      </w:r>
      <w:r w:rsidR="00062A8C" w:rsidRPr="00062A8C">
        <w:rPr>
          <w:rFonts w:ascii="Times New Roman" w:hAnsi="Times New Roman" w:cs="Times New Roman"/>
          <w:sz w:val="24"/>
          <w:szCs w:val="24"/>
        </w:rPr>
        <w:t xml:space="preserve"> Powiatowy Urząd Pracy w Jastrzębiu-Zdroju </w:t>
      </w:r>
      <w:r w:rsidRPr="00062A8C">
        <w:rPr>
          <w:rFonts w:ascii="Times New Roman" w:hAnsi="Times New Roman" w:cs="Times New Roman"/>
          <w:sz w:val="24"/>
          <w:szCs w:val="24"/>
        </w:rPr>
        <w:t>reprezentowany przez</w:t>
      </w:r>
      <w:r w:rsidR="00062A8C">
        <w:rPr>
          <w:rFonts w:ascii="Times New Roman" w:hAnsi="Times New Roman" w:cs="Times New Roman"/>
          <w:sz w:val="24"/>
          <w:szCs w:val="24"/>
        </w:rPr>
        <w:t xml:space="preserve"> Dyrektora</w:t>
      </w:r>
      <w:r w:rsidR="00A22CB4">
        <w:rPr>
          <w:rFonts w:ascii="Times New Roman" w:hAnsi="Times New Roman" w:cs="Times New Roman"/>
          <w:sz w:val="24"/>
          <w:szCs w:val="24"/>
        </w:rPr>
        <w:t>,</w:t>
      </w:r>
      <w:r w:rsidR="00062A8C">
        <w:rPr>
          <w:rFonts w:ascii="Times New Roman" w:hAnsi="Times New Roman" w:cs="Times New Roman"/>
          <w:sz w:val="24"/>
          <w:szCs w:val="24"/>
        </w:rPr>
        <w:t xml:space="preserve"> </w:t>
      </w:r>
      <w:r w:rsidR="00062A8C" w:rsidRPr="00062A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0348" w:rsidRPr="00EA275A" w:rsidRDefault="007E0348" w:rsidP="00C44F0D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062A8C">
        <w:rPr>
          <w:rFonts w:ascii="Times New Roman" w:hAnsi="Times New Roman" w:cs="Times New Roman"/>
          <w:sz w:val="24"/>
          <w:szCs w:val="24"/>
        </w:rPr>
        <w:t>„Pracowniku” – należy przez to rozumieć osobę pozostającą z pracodawcą w stosunku pracy.</w:t>
      </w:r>
    </w:p>
    <w:p w:rsidR="00EA4365" w:rsidRPr="00EA275A" w:rsidRDefault="00EA4365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76F" w:rsidRDefault="00A4376F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76F" w:rsidRDefault="00A4376F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Rozdział II</w:t>
      </w:r>
    </w:p>
    <w:p w:rsidR="007E0348" w:rsidRPr="00EA275A" w:rsidRDefault="007E0348" w:rsidP="00C44F0D">
      <w:pPr>
        <w:tabs>
          <w:tab w:val="left" w:pos="4283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 xml:space="preserve">Przeciwdziałanie </w:t>
      </w:r>
      <w:proofErr w:type="spellStart"/>
      <w:r w:rsidRPr="00EA275A">
        <w:rPr>
          <w:rFonts w:ascii="Times New Roman" w:hAnsi="Times New Roman" w:cs="Times New Roman"/>
          <w:b/>
          <w:sz w:val="24"/>
          <w:szCs w:val="24"/>
        </w:rPr>
        <w:t>mobbingowi</w:t>
      </w:r>
      <w:proofErr w:type="spellEnd"/>
    </w:p>
    <w:p w:rsidR="00EA4365" w:rsidRPr="00EA275A" w:rsidRDefault="00EA4365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C44F0D">
      <w:pPr>
        <w:spacing w:line="276" w:lineRule="auto"/>
        <w:ind w:left="1276" w:hanging="85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§ 4</w:t>
      </w:r>
    </w:p>
    <w:p w:rsidR="007E0348" w:rsidRPr="0013767B" w:rsidRDefault="007E0348" w:rsidP="00C44F0D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13767B">
        <w:rPr>
          <w:rFonts w:ascii="Times New Roman" w:hAnsi="Times New Roman" w:cs="Times New Roman"/>
          <w:sz w:val="24"/>
          <w:szCs w:val="24"/>
        </w:rPr>
        <w:t xml:space="preserve">Jakiekolwiek działania lub zachowania noszące znamiona </w:t>
      </w:r>
      <w:proofErr w:type="spellStart"/>
      <w:r w:rsidRPr="0013767B">
        <w:rPr>
          <w:rFonts w:ascii="Times New Roman" w:hAnsi="Times New Roman" w:cs="Times New Roman"/>
          <w:sz w:val="24"/>
          <w:szCs w:val="24"/>
        </w:rPr>
        <w:t>mobbingu</w:t>
      </w:r>
      <w:proofErr w:type="spellEnd"/>
      <w:r w:rsidRPr="0013767B">
        <w:rPr>
          <w:rFonts w:ascii="Times New Roman" w:hAnsi="Times New Roman" w:cs="Times New Roman"/>
          <w:sz w:val="24"/>
          <w:szCs w:val="24"/>
        </w:rPr>
        <w:t>,</w:t>
      </w:r>
      <w:r w:rsidR="00EA4365" w:rsidRPr="0013767B">
        <w:rPr>
          <w:rFonts w:ascii="Times New Roman" w:hAnsi="Times New Roman" w:cs="Times New Roman"/>
          <w:sz w:val="24"/>
          <w:szCs w:val="24"/>
        </w:rPr>
        <w:t xml:space="preserve"> </w:t>
      </w:r>
      <w:r w:rsidRPr="0013767B">
        <w:rPr>
          <w:rFonts w:ascii="Times New Roman" w:hAnsi="Times New Roman" w:cs="Times New Roman"/>
          <w:sz w:val="24"/>
          <w:szCs w:val="24"/>
        </w:rPr>
        <w:t xml:space="preserve">nie będą </w:t>
      </w:r>
      <w:r w:rsidR="00F966B3" w:rsidRPr="0013767B">
        <w:rPr>
          <w:rFonts w:ascii="Times New Roman" w:hAnsi="Times New Roman" w:cs="Times New Roman"/>
          <w:sz w:val="24"/>
          <w:szCs w:val="24"/>
        </w:rPr>
        <w:t xml:space="preserve">tolerowane </w:t>
      </w:r>
      <w:r w:rsidR="00765525" w:rsidRPr="0013767B">
        <w:rPr>
          <w:rFonts w:ascii="Times New Roman" w:hAnsi="Times New Roman" w:cs="Times New Roman"/>
          <w:sz w:val="24"/>
          <w:szCs w:val="24"/>
        </w:rPr>
        <w:t>przez pracodawcę</w:t>
      </w:r>
      <w:r w:rsidRPr="0013767B">
        <w:rPr>
          <w:rFonts w:ascii="Times New Roman" w:hAnsi="Times New Roman" w:cs="Times New Roman"/>
          <w:sz w:val="24"/>
          <w:szCs w:val="24"/>
        </w:rPr>
        <w:t>.</w:t>
      </w:r>
    </w:p>
    <w:p w:rsidR="00EA4365" w:rsidRPr="00EA275A" w:rsidRDefault="00EA4365" w:rsidP="00C44F0D">
      <w:pPr>
        <w:pStyle w:val="Akapitzlist"/>
        <w:spacing w:line="276" w:lineRule="auto"/>
        <w:ind w:left="1276" w:firstLine="0"/>
        <w:rPr>
          <w:rFonts w:ascii="Times New Roman" w:hAnsi="Times New Roman" w:cs="Times New Roman"/>
          <w:sz w:val="24"/>
          <w:szCs w:val="24"/>
        </w:rPr>
      </w:pPr>
    </w:p>
    <w:p w:rsidR="007E0348" w:rsidRPr="00EA275A" w:rsidRDefault="007E0348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§ 5</w:t>
      </w:r>
    </w:p>
    <w:p w:rsidR="007E0348" w:rsidRPr="00EA275A" w:rsidRDefault="007E0348" w:rsidP="00C44F0D">
      <w:pPr>
        <w:pStyle w:val="Akapitzlist"/>
        <w:numPr>
          <w:ilvl w:val="0"/>
          <w:numId w:val="8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 xml:space="preserve">Każdy pracownik, który uzna, że został poddany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mobbingowi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>, może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wystąpić z </w:t>
      </w:r>
      <w:r w:rsidRPr="00EA275A">
        <w:rPr>
          <w:rFonts w:ascii="Times New Roman" w:hAnsi="Times New Roman" w:cs="Times New Roman"/>
          <w:sz w:val="24"/>
          <w:szCs w:val="24"/>
        </w:rPr>
        <w:t>pisemną skargą do pracodawcy.</w:t>
      </w:r>
    </w:p>
    <w:p w:rsidR="007E0348" w:rsidRPr="00EA275A" w:rsidRDefault="007E0348" w:rsidP="00C44F0D">
      <w:pPr>
        <w:pStyle w:val="Akapitzlist"/>
        <w:numPr>
          <w:ilvl w:val="0"/>
          <w:numId w:val="8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Skarga powinna zawierać przedstawienie stanu faktycznego, dowody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na poparcie przytoczonych okoliczności i wskazanie sprawcy bądź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 xml:space="preserve">sprawców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mobbingu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>.</w:t>
      </w:r>
    </w:p>
    <w:p w:rsidR="007E0348" w:rsidRPr="00EA275A" w:rsidRDefault="007E0348" w:rsidP="00C44F0D">
      <w:pPr>
        <w:pStyle w:val="Akapitzlist"/>
        <w:numPr>
          <w:ilvl w:val="0"/>
          <w:numId w:val="8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Poszkodowany powinien własnoręcznie podpisać skargę i opatrzyć ją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datą dzienną.</w:t>
      </w:r>
    </w:p>
    <w:p w:rsidR="007E0348" w:rsidRPr="00EA275A" w:rsidRDefault="007E0348" w:rsidP="00C44F0D">
      <w:pPr>
        <w:pStyle w:val="Akapitzlist"/>
        <w:numPr>
          <w:ilvl w:val="0"/>
          <w:numId w:val="8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Skargi powinny być traktowane ze szczególną ostrożnością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i </w:t>
      </w:r>
      <w:r w:rsidRPr="00EA275A">
        <w:rPr>
          <w:rFonts w:ascii="Times New Roman" w:hAnsi="Times New Roman" w:cs="Times New Roman"/>
          <w:sz w:val="24"/>
          <w:szCs w:val="24"/>
        </w:rPr>
        <w:t xml:space="preserve">poszanowaniem osób </w:t>
      </w:r>
      <w:r w:rsidR="00131C76">
        <w:rPr>
          <w:rFonts w:ascii="Times New Roman" w:hAnsi="Times New Roman" w:cs="Times New Roman"/>
          <w:sz w:val="24"/>
          <w:szCs w:val="24"/>
        </w:rPr>
        <w:br/>
      </w:r>
      <w:r w:rsidRPr="00EA275A">
        <w:rPr>
          <w:rFonts w:ascii="Times New Roman" w:hAnsi="Times New Roman" w:cs="Times New Roman"/>
          <w:sz w:val="24"/>
          <w:szCs w:val="24"/>
        </w:rPr>
        <w:t>je wnoszących, jak i oskarżonych, którzy mają</w:t>
      </w:r>
      <w:r w:rsidR="00A800A5" w:rsidRPr="00EA275A">
        <w:rPr>
          <w:rFonts w:ascii="Times New Roman" w:hAnsi="Times New Roman" w:cs="Times New Roman"/>
          <w:sz w:val="24"/>
          <w:szCs w:val="24"/>
        </w:rPr>
        <w:t xml:space="preserve"> prawo do </w:t>
      </w:r>
      <w:r w:rsidR="00EA4365" w:rsidRPr="00EA275A">
        <w:rPr>
          <w:rFonts w:ascii="Times New Roman" w:hAnsi="Times New Roman" w:cs="Times New Roman"/>
          <w:sz w:val="24"/>
          <w:szCs w:val="24"/>
        </w:rPr>
        <w:t>obrony i </w:t>
      </w:r>
      <w:r w:rsidRPr="00EA275A">
        <w:rPr>
          <w:rFonts w:ascii="Times New Roman" w:hAnsi="Times New Roman" w:cs="Times New Roman"/>
          <w:sz w:val="24"/>
          <w:szCs w:val="24"/>
        </w:rPr>
        <w:t>przedstawienia swojej wersji wydarzeń.</w:t>
      </w:r>
    </w:p>
    <w:p w:rsidR="00EA4365" w:rsidRPr="00EA275A" w:rsidRDefault="00EA4365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§ 6</w:t>
      </w:r>
    </w:p>
    <w:p w:rsidR="007E0348" w:rsidRPr="00EA275A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 xml:space="preserve">Pracodawca każdorazowo w ciągu </w:t>
      </w:r>
      <w:r w:rsidR="00131C76">
        <w:rPr>
          <w:rFonts w:ascii="Times New Roman" w:hAnsi="Times New Roman" w:cs="Times New Roman"/>
          <w:sz w:val="24"/>
          <w:szCs w:val="24"/>
        </w:rPr>
        <w:t>7</w:t>
      </w:r>
      <w:r w:rsidRPr="00765525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dni roboczych od dnia złożenia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 xml:space="preserve">skargi powołuje komisję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antymobbingową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>, zwaną dalej komisją, która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ma wyjaśnić, czy skarga jest zasadna.</w:t>
      </w:r>
    </w:p>
    <w:p w:rsidR="007E0348" w:rsidRPr="00EA275A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 xml:space="preserve">Komisja składa się z </w:t>
      </w:r>
      <w:r w:rsidR="00227F4A">
        <w:rPr>
          <w:rFonts w:ascii="Times New Roman" w:hAnsi="Times New Roman" w:cs="Times New Roman"/>
          <w:sz w:val="24"/>
          <w:szCs w:val="24"/>
        </w:rPr>
        <w:t>3</w:t>
      </w:r>
      <w:r w:rsidRPr="00EA275A">
        <w:rPr>
          <w:rFonts w:ascii="Times New Roman" w:hAnsi="Times New Roman" w:cs="Times New Roman"/>
          <w:sz w:val="24"/>
          <w:szCs w:val="24"/>
        </w:rPr>
        <w:t xml:space="preserve"> członków.</w:t>
      </w:r>
    </w:p>
    <w:p w:rsidR="007E0348" w:rsidRPr="00EA275A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Postępowanie przed komisją ma charakter poufny.</w:t>
      </w:r>
    </w:p>
    <w:p w:rsidR="007E0348" w:rsidRPr="00765525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W skład komisji wchodzą: przedstawiciel pracodawcy, przedstawiciel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="00A800A5" w:rsidRPr="00EA275A">
        <w:rPr>
          <w:rFonts w:ascii="Times New Roman" w:hAnsi="Times New Roman" w:cs="Times New Roman"/>
          <w:sz w:val="24"/>
          <w:szCs w:val="24"/>
        </w:rPr>
        <w:t xml:space="preserve">pracowników </w:t>
      </w:r>
      <w:r w:rsidR="00A800A5" w:rsidRPr="00765525">
        <w:rPr>
          <w:rFonts w:ascii="Times New Roman" w:hAnsi="Times New Roman" w:cs="Times New Roman"/>
          <w:sz w:val="24"/>
          <w:szCs w:val="24"/>
        </w:rPr>
        <w:t>i </w:t>
      </w:r>
      <w:r w:rsidR="008A12D2" w:rsidRPr="00765525">
        <w:rPr>
          <w:rFonts w:ascii="Times New Roman" w:hAnsi="Times New Roman" w:cs="Times New Roman"/>
          <w:sz w:val="24"/>
          <w:szCs w:val="24"/>
        </w:rPr>
        <w:t xml:space="preserve">osoba trzecia </w:t>
      </w:r>
      <w:r w:rsidRPr="00765525">
        <w:rPr>
          <w:rFonts w:ascii="Times New Roman" w:hAnsi="Times New Roman" w:cs="Times New Roman"/>
          <w:sz w:val="24"/>
          <w:szCs w:val="24"/>
        </w:rPr>
        <w:t>wskazan</w:t>
      </w:r>
      <w:r w:rsidR="008A12D2" w:rsidRPr="00765525">
        <w:rPr>
          <w:rFonts w:ascii="Times New Roman" w:hAnsi="Times New Roman" w:cs="Times New Roman"/>
          <w:sz w:val="24"/>
          <w:szCs w:val="24"/>
        </w:rPr>
        <w:t>a</w:t>
      </w:r>
      <w:r w:rsidRPr="00765525">
        <w:rPr>
          <w:rFonts w:ascii="Times New Roman" w:hAnsi="Times New Roman" w:cs="Times New Roman"/>
          <w:sz w:val="24"/>
          <w:szCs w:val="24"/>
        </w:rPr>
        <w:t xml:space="preserve"> wspólnie przez pracodawcę i </w:t>
      </w:r>
      <w:r w:rsidR="00782AE2" w:rsidRPr="00765525">
        <w:rPr>
          <w:rFonts w:ascii="Times New Roman" w:hAnsi="Times New Roman" w:cs="Times New Roman"/>
          <w:sz w:val="24"/>
          <w:szCs w:val="24"/>
        </w:rPr>
        <w:t>przedstawiciela pracowników.</w:t>
      </w:r>
    </w:p>
    <w:p w:rsidR="007E0348" w:rsidRPr="00EA275A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Członkowie komisji wybierają spośród siebie przewodniczącego.</w:t>
      </w:r>
    </w:p>
    <w:p w:rsidR="007E0348" w:rsidRPr="00EA275A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 xml:space="preserve">Członkiem komisji nie może być osoba, której dotyczy skarga o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>.</w:t>
      </w:r>
    </w:p>
    <w:p w:rsidR="007E0348" w:rsidRPr="00765525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Członek komisji nie bierze udziału w postępowaniu dotyczącym skargi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o 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>, która została złożona przez pracownika komórki organizacyjnej,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="00D662B7">
        <w:rPr>
          <w:rFonts w:ascii="Times New Roman" w:hAnsi="Times New Roman" w:cs="Times New Roman"/>
          <w:sz w:val="24"/>
          <w:szCs w:val="24"/>
        </w:rPr>
        <w:t xml:space="preserve">którą kieruje </w:t>
      </w:r>
      <w:r w:rsidR="00D662B7" w:rsidRPr="00765525">
        <w:rPr>
          <w:rFonts w:ascii="Times New Roman" w:hAnsi="Times New Roman" w:cs="Times New Roman"/>
          <w:sz w:val="24"/>
          <w:szCs w:val="24"/>
        </w:rPr>
        <w:t xml:space="preserve">lub </w:t>
      </w:r>
      <w:r w:rsidR="009938DB" w:rsidRPr="00765525">
        <w:rPr>
          <w:rFonts w:ascii="Times New Roman" w:hAnsi="Times New Roman" w:cs="Times New Roman"/>
          <w:sz w:val="24"/>
          <w:szCs w:val="24"/>
        </w:rPr>
        <w:t>j</w:t>
      </w:r>
      <w:r w:rsidR="00D662B7" w:rsidRPr="00765525">
        <w:rPr>
          <w:rFonts w:ascii="Times New Roman" w:hAnsi="Times New Roman" w:cs="Times New Roman"/>
          <w:sz w:val="24"/>
          <w:szCs w:val="24"/>
        </w:rPr>
        <w:t xml:space="preserve">eżeli </w:t>
      </w:r>
      <w:r w:rsidR="00AC61E7" w:rsidRPr="00765525">
        <w:rPr>
          <w:rFonts w:ascii="Times New Roman" w:hAnsi="Times New Roman" w:cs="Times New Roman"/>
          <w:sz w:val="24"/>
          <w:szCs w:val="24"/>
        </w:rPr>
        <w:t>zostaną</w:t>
      </w:r>
      <w:r w:rsidR="00D662B7" w:rsidRPr="00765525">
        <w:rPr>
          <w:rFonts w:ascii="Times New Roman" w:hAnsi="Times New Roman" w:cs="Times New Roman"/>
          <w:sz w:val="24"/>
          <w:szCs w:val="24"/>
        </w:rPr>
        <w:t xml:space="preserve"> uprawdopodobnione okoliczności, które mogą budzić wątpliwości co do jego bezstronności.</w:t>
      </w:r>
      <w:r w:rsidR="00A800A5" w:rsidRPr="00765525">
        <w:rPr>
          <w:rFonts w:ascii="Times New Roman" w:hAnsi="Times New Roman" w:cs="Times New Roman"/>
          <w:sz w:val="24"/>
          <w:szCs w:val="24"/>
        </w:rPr>
        <w:t xml:space="preserve"> W </w:t>
      </w:r>
      <w:r w:rsidR="00D662B7" w:rsidRPr="00765525">
        <w:rPr>
          <w:rFonts w:ascii="Times New Roman" w:hAnsi="Times New Roman" w:cs="Times New Roman"/>
          <w:sz w:val="24"/>
          <w:szCs w:val="24"/>
        </w:rPr>
        <w:t xml:space="preserve">takich </w:t>
      </w:r>
      <w:r w:rsidRPr="00765525">
        <w:rPr>
          <w:rFonts w:ascii="Times New Roman" w:hAnsi="Times New Roman" w:cs="Times New Roman"/>
          <w:sz w:val="24"/>
          <w:szCs w:val="24"/>
        </w:rPr>
        <w:t>przypadk</w:t>
      </w:r>
      <w:r w:rsidR="00D662B7" w:rsidRPr="00765525">
        <w:rPr>
          <w:rFonts w:ascii="Times New Roman" w:hAnsi="Times New Roman" w:cs="Times New Roman"/>
          <w:sz w:val="24"/>
          <w:szCs w:val="24"/>
        </w:rPr>
        <w:t>ach</w:t>
      </w:r>
      <w:r w:rsidRPr="00765525">
        <w:rPr>
          <w:rFonts w:ascii="Times New Roman" w:hAnsi="Times New Roman" w:cs="Times New Roman"/>
          <w:sz w:val="24"/>
          <w:szCs w:val="24"/>
        </w:rPr>
        <w:t xml:space="preserve"> członka Komisji wskazuje</w:t>
      </w:r>
      <w:r w:rsidR="00EA4365" w:rsidRPr="00765525">
        <w:rPr>
          <w:rFonts w:ascii="Times New Roman" w:hAnsi="Times New Roman" w:cs="Times New Roman"/>
          <w:sz w:val="24"/>
          <w:szCs w:val="24"/>
        </w:rPr>
        <w:t xml:space="preserve"> </w:t>
      </w:r>
      <w:r w:rsidRPr="00765525">
        <w:rPr>
          <w:rFonts w:ascii="Times New Roman" w:hAnsi="Times New Roman" w:cs="Times New Roman"/>
          <w:sz w:val="24"/>
          <w:szCs w:val="24"/>
        </w:rPr>
        <w:t>pracodawca.</w:t>
      </w:r>
    </w:p>
    <w:p w:rsidR="00636CC2" w:rsidRPr="00765525" w:rsidRDefault="00636CC2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765525">
        <w:rPr>
          <w:rFonts w:ascii="Times New Roman" w:hAnsi="Times New Roman" w:cs="Times New Roman"/>
          <w:sz w:val="24"/>
          <w:szCs w:val="24"/>
        </w:rPr>
        <w:t xml:space="preserve">W szczególnie uzasadnionych przypadkach </w:t>
      </w:r>
      <w:r w:rsidR="009938DB" w:rsidRPr="00765525">
        <w:rPr>
          <w:rFonts w:ascii="Times New Roman" w:hAnsi="Times New Roman" w:cs="Times New Roman"/>
          <w:sz w:val="24"/>
          <w:szCs w:val="24"/>
        </w:rPr>
        <w:t xml:space="preserve">Pracodawca (na wniosek </w:t>
      </w:r>
      <w:r w:rsidRPr="00765525">
        <w:rPr>
          <w:rFonts w:ascii="Times New Roman" w:hAnsi="Times New Roman" w:cs="Times New Roman"/>
          <w:sz w:val="24"/>
          <w:szCs w:val="24"/>
        </w:rPr>
        <w:t>Przewodnicząc</w:t>
      </w:r>
      <w:r w:rsidR="009938DB" w:rsidRPr="00765525">
        <w:rPr>
          <w:rFonts w:ascii="Times New Roman" w:hAnsi="Times New Roman" w:cs="Times New Roman"/>
          <w:sz w:val="24"/>
          <w:szCs w:val="24"/>
        </w:rPr>
        <w:t>ego)</w:t>
      </w:r>
      <w:r w:rsidRPr="00765525">
        <w:rPr>
          <w:rFonts w:ascii="Times New Roman" w:hAnsi="Times New Roman" w:cs="Times New Roman"/>
          <w:sz w:val="24"/>
          <w:szCs w:val="24"/>
        </w:rPr>
        <w:t xml:space="preserve"> może rozszerzyć skład Komisji o dodatkową osobę, której udział może mieć istotny wpływ na podjęcie właściwego rozpoznania w postępowaniu wyjaśniającym.</w:t>
      </w:r>
    </w:p>
    <w:p w:rsidR="007E0348" w:rsidRPr="00EA275A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Po wysłuchaniu wyjaśnień poszkodowanego pracownika i domniemanego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 xml:space="preserve">sprawcy (sprawców)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mobbingu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 xml:space="preserve"> oraz przeprowadzeniu postępowania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dowodowego komisja podejmuje decyzję zwykłą większością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głosów co do zasadności rozpatrywania skargi.</w:t>
      </w:r>
    </w:p>
    <w:p w:rsidR="007E0348" w:rsidRPr="00EA275A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Z posiedzenia komisji sporządzany jest protokół, który podpisują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wszyscy członkowie komisji i strony postępowania.</w:t>
      </w:r>
    </w:p>
    <w:p w:rsidR="007E0348" w:rsidRPr="00EA275A" w:rsidRDefault="007E0348" w:rsidP="00C44F0D">
      <w:pPr>
        <w:pStyle w:val="Akapitzlist"/>
        <w:numPr>
          <w:ilvl w:val="0"/>
          <w:numId w:val="10"/>
        </w:numPr>
        <w:spacing w:line="276" w:lineRule="auto"/>
        <w:ind w:left="567" w:hanging="578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W sprawach nieuregulowanych w WPA do postępowania przed komisją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 xml:space="preserve">stosuje </w:t>
      </w:r>
      <w:r w:rsidR="00DE5081">
        <w:rPr>
          <w:rFonts w:ascii="Times New Roman" w:hAnsi="Times New Roman" w:cs="Times New Roman"/>
          <w:sz w:val="24"/>
          <w:szCs w:val="24"/>
        </w:rPr>
        <w:br/>
      </w:r>
      <w:r w:rsidRPr="00EA275A">
        <w:rPr>
          <w:rFonts w:ascii="Times New Roman" w:hAnsi="Times New Roman" w:cs="Times New Roman"/>
          <w:sz w:val="24"/>
          <w:szCs w:val="24"/>
        </w:rPr>
        <w:t>się odpowiednio przepisy Kodeksu postępowania cywilnego.</w:t>
      </w:r>
    </w:p>
    <w:p w:rsidR="00A800A5" w:rsidRPr="00EA275A" w:rsidRDefault="00A800A5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2D7B" w:rsidRDefault="00842D7B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§ 7</w:t>
      </w:r>
    </w:p>
    <w:p w:rsidR="007E0348" w:rsidRPr="00EA275A" w:rsidRDefault="007E0348" w:rsidP="00C44F0D">
      <w:pPr>
        <w:pStyle w:val="Akapitzlist"/>
        <w:numPr>
          <w:ilvl w:val="0"/>
          <w:numId w:val="12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 xml:space="preserve">W razie uznania skargi za zasadną </w:t>
      </w:r>
      <w:r w:rsidR="00EA4365" w:rsidRPr="00EA275A">
        <w:rPr>
          <w:rFonts w:ascii="Times New Roman" w:hAnsi="Times New Roman" w:cs="Times New Roman"/>
          <w:sz w:val="24"/>
          <w:szCs w:val="24"/>
        </w:rPr>
        <w:t>wobec sprawcy lub sprawców dzia</w:t>
      </w:r>
      <w:r w:rsidRPr="00EA275A">
        <w:rPr>
          <w:rFonts w:ascii="Times New Roman" w:hAnsi="Times New Roman" w:cs="Times New Roman"/>
          <w:sz w:val="24"/>
          <w:szCs w:val="24"/>
        </w:rPr>
        <w:t xml:space="preserve">łań noszących znamiona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mobbingu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 xml:space="preserve"> pracodawca może zastosować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="00A800A5" w:rsidRPr="00EA275A">
        <w:rPr>
          <w:rFonts w:ascii="Times New Roman" w:hAnsi="Times New Roman" w:cs="Times New Roman"/>
          <w:sz w:val="24"/>
          <w:szCs w:val="24"/>
        </w:rPr>
        <w:t>upomnienie lub </w:t>
      </w:r>
      <w:r w:rsidRPr="00EA275A">
        <w:rPr>
          <w:rFonts w:ascii="Times New Roman" w:hAnsi="Times New Roman" w:cs="Times New Roman"/>
          <w:sz w:val="24"/>
          <w:szCs w:val="24"/>
        </w:rPr>
        <w:t>n</w:t>
      </w:r>
      <w:r w:rsidR="00EA4365" w:rsidRPr="00EA275A">
        <w:rPr>
          <w:rFonts w:ascii="Times New Roman" w:hAnsi="Times New Roman" w:cs="Times New Roman"/>
          <w:sz w:val="24"/>
          <w:szCs w:val="24"/>
        </w:rPr>
        <w:t>aganę o</w:t>
      </w:r>
      <w:r w:rsidRPr="00EA275A">
        <w:rPr>
          <w:rFonts w:ascii="Times New Roman" w:hAnsi="Times New Roman" w:cs="Times New Roman"/>
          <w:sz w:val="24"/>
          <w:szCs w:val="24"/>
        </w:rPr>
        <w:t>raz zmienić stosunek pracy w sposób przewidziany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w Kodeksie pracy.</w:t>
      </w:r>
    </w:p>
    <w:p w:rsidR="007E0348" w:rsidRPr="00EA275A" w:rsidRDefault="007E0348" w:rsidP="00C44F0D">
      <w:pPr>
        <w:pStyle w:val="Akapitzlist"/>
        <w:numPr>
          <w:ilvl w:val="0"/>
          <w:numId w:val="12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 xml:space="preserve">Sprawca lub sprawcy działań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mobbingowych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 xml:space="preserve"> mogą być dodatkowo pozbawieni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uprawnień wynikających z przepisów prawa pracy, które są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uzależnione od</w:t>
      </w:r>
      <w:r w:rsidR="00EA4365" w:rsidRPr="00EA275A">
        <w:rPr>
          <w:rFonts w:ascii="Times New Roman" w:hAnsi="Times New Roman" w:cs="Times New Roman"/>
          <w:sz w:val="24"/>
          <w:szCs w:val="24"/>
        </w:rPr>
        <w:t> </w:t>
      </w:r>
      <w:r w:rsidRPr="00EA275A">
        <w:rPr>
          <w:rFonts w:ascii="Times New Roman" w:hAnsi="Times New Roman" w:cs="Times New Roman"/>
          <w:sz w:val="24"/>
          <w:szCs w:val="24"/>
        </w:rPr>
        <w:t>nienaruszania obowiązków pracowniczych.</w:t>
      </w:r>
    </w:p>
    <w:p w:rsidR="007E0348" w:rsidRPr="00EA275A" w:rsidRDefault="007E0348" w:rsidP="00C44F0D">
      <w:pPr>
        <w:pStyle w:val="Akapitzlist"/>
        <w:numPr>
          <w:ilvl w:val="0"/>
          <w:numId w:val="12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W rażących przypadkach pracodawca może rozwiązać ze sprawcą lub</w:t>
      </w:r>
      <w:r w:rsidR="00EA4365" w:rsidRPr="00EA275A">
        <w:rPr>
          <w:rFonts w:ascii="Times New Roman" w:hAnsi="Times New Roman" w:cs="Times New Roman"/>
          <w:sz w:val="24"/>
          <w:szCs w:val="24"/>
        </w:rPr>
        <w:t> </w:t>
      </w:r>
      <w:r w:rsidRPr="00EA275A">
        <w:rPr>
          <w:rFonts w:ascii="Times New Roman" w:hAnsi="Times New Roman" w:cs="Times New Roman"/>
          <w:sz w:val="24"/>
          <w:szCs w:val="24"/>
        </w:rPr>
        <w:t>sprawcami wymienionych działań stosunek pracy bez wypowiedzenia.</w:t>
      </w:r>
    </w:p>
    <w:p w:rsidR="007E0348" w:rsidRPr="00EA275A" w:rsidRDefault="007E0348" w:rsidP="00C44F0D">
      <w:pPr>
        <w:pStyle w:val="Akapitzlist"/>
        <w:numPr>
          <w:ilvl w:val="0"/>
          <w:numId w:val="12"/>
        </w:numPr>
        <w:spacing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W miarę możliwości pracodawca przenosi poszkodowanego pracownika,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na jego wniosek lub za jego zgodą, na inne stanowisko pracy lub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>w inny sposób zapobiega bezpośrednim kontaktom poszkodowanego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Pr="00EA275A">
        <w:rPr>
          <w:rFonts w:ascii="Times New Roman" w:hAnsi="Times New Roman" w:cs="Times New Roman"/>
          <w:sz w:val="24"/>
          <w:szCs w:val="24"/>
        </w:rPr>
        <w:t xml:space="preserve">ze sprawcą </w:t>
      </w:r>
      <w:proofErr w:type="spellStart"/>
      <w:r w:rsidRPr="00EA275A">
        <w:rPr>
          <w:rFonts w:ascii="Times New Roman" w:hAnsi="Times New Roman" w:cs="Times New Roman"/>
          <w:sz w:val="24"/>
          <w:szCs w:val="24"/>
        </w:rPr>
        <w:t>mobbingu</w:t>
      </w:r>
      <w:proofErr w:type="spellEnd"/>
      <w:r w:rsidRPr="00EA275A">
        <w:rPr>
          <w:rFonts w:ascii="Times New Roman" w:hAnsi="Times New Roman" w:cs="Times New Roman"/>
          <w:sz w:val="24"/>
          <w:szCs w:val="24"/>
        </w:rPr>
        <w:t>.</w:t>
      </w:r>
    </w:p>
    <w:p w:rsidR="00EA4365" w:rsidRDefault="00EA4365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3471" w:rsidRPr="00EA275A" w:rsidRDefault="00713471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Rozdział III</w:t>
      </w:r>
    </w:p>
    <w:p w:rsidR="007E0348" w:rsidRPr="00EA275A" w:rsidRDefault="007E0348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A800A5" w:rsidRPr="00EA275A" w:rsidRDefault="00A800A5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0348" w:rsidRPr="00EA275A" w:rsidRDefault="007E0348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§ 8</w:t>
      </w:r>
    </w:p>
    <w:p w:rsidR="007E0348" w:rsidRDefault="007E0348" w:rsidP="003D3B1D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>Pracodawca przeprowadz</w:t>
      </w:r>
      <w:r w:rsidR="001A11E8">
        <w:rPr>
          <w:rFonts w:ascii="Times New Roman" w:hAnsi="Times New Roman" w:cs="Times New Roman"/>
          <w:sz w:val="24"/>
          <w:szCs w:val="24"/>
        </w:rPr>
        <w:t>i</w:t>
      </w:r>
      <w:r w:rsidRPr="00EA275A">
        <w:rPr>
          <w:rFonts w:ascii="Times New Roman" w:hAnsi="Times New Roman" w:cs="Times New Roman"/>
          <w:sz w:val="24"/>
          <w:szCs w:val="24"/>
        </w:rPr>
        <w:t xml:space="preserve"> szkoleni</w:t>
      </w:r>
      <w:r w:rsidR="00AF6B41">
        <w:rPr>
          <w:rFonts w:ascii="Times New Roman" w:hAnsi="Times New Roman" w:cs="Times New Roman"/>
          <w:sz w:val="24"/>
          <w:szCs w:val="24"/>
        </w:rPr>
        <w:t>e</w:t>
      </w:r>
      <w:r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="00AF6B41">
        <w:rPr>
          <w:rFonts w:ascii="Times New Roman" w:hAnsi="Times New Roman" w:cs="Times New Roman"/>
          <w:sz w:val="24"/>
          <w:szCs w:val="24"/>
        </w:rPr>
        <w:t xml:space="preserve">wewnętrzne dotyczące </w:t>
      </w:r>
      <w:proofErr w:type="spellStart"/>
      <w:r w:rsidR="00842D7B" w:rsidRPr="00EA275A">
        <w:rPr>
          <w:rFonts w:ascii="Times New Roman" w:hAnsi="Times New Roman" w:cs="Times New Roman"/>
          <w:sz w:val="24"/>
          <w:szCs w:val="24"/>
        </w:rPr>
        <w:t>mobbingu</w:t>
      </w:r>
      <w:proofErr w:type="spellEnd"/>
      <w:r w:rsidR="00AF6B41">
        <w:rPr>
          <w:rFonts w:ascii="Times New Roman" w:hAnsi="Times New Roman" w:cs="Times New Roman"/>
          <w:sz w:val="24"/>
          <w:szCs w:val="24"/>
        </w:rPr>
        <w:t xml:space="preserve"> i WPA, </w:t>
      </w:r>
      <w:r w:rsidR="00842D7B">
        <w:rPr>
          <w:rFonts w:ascii="Times New Roman" w:hAnsi="Times New Roman" w:cs="Times New Roman"/>
          <w:sz w:val="24"/>
          <w:szCs w:val="24"/>
        </w:rPr>
        <w:br/>
      </w:r>
      <w:r w:rsidR="00AF6B41">
        <w:rPr>
          <w:rFonts w:ascii="Times New Roman" w:hAnsi="Times New Roman" w:cs="Times New Roman"/>
          <w:sz w:val="24"/>
          <w:szCs w:val="24"/>
        </w:rPr>
        <w:t>w terminie 30 dni od dnia wejścia w życie zarządzenia, którym zostaną objęci wszyscy praco</w:t>
      </w:r>
      <w:r w:rsidR="009864FB">
        <w:rPr>
          <w:rFonts w:ascii="Times New Roman" w:hAnsi="Times New Roman" w:cs="Times New Roman"/>
          <w:sz w:val="24"/>
          <w:szCs w:val="24"/>
        </w:rPr>
        <w:t>w</w:t>
      </w:r>
      <w:r w:rsidR="00AF6B41">
        <w:rPr>
          <w:rFonts w:ascii="Times New Roman" w:hAnsi="Times New Roman" w:cs="Times New Roman"/>
          <w:sz w:val="24"/>
          <w:szCs w:val="24"/>
        </w:rPr>
        <w:t>nicy, za pisemnym potwierdz</w:t>
      </w:r>
      <w:r w:rsidR="009864FB">
        <w:rPr>
          <w:rFonts w:ascii="Times New Roman" w:hAnsi="Times New Roman" w:cs="Times New Roman"/>
          <w:sz w:val="24"/>
          <w:szCs w:val="24"/>
        </w:rPr>
        <w:t>eniem odbycia szkolenia.</w:t>
      </w:r>
    </w:p>
    <w:p w:rsidR="0071641E" w:rsidRPr="00EA275A" w:rsidRDefault="0071641E" w:rsidP="00C44F0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7E0348" w:rsidRPr="00EA275A" w:rsidRDefault="007E0348" w:rsidP="00C44F0D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5A">
        <w:rPr>
          <w:rFonts w:ascii="Times New Roman" w:hAnsi="Times New Roman" w:cs="Times New Roman"/>
          <w:b/>
          <w:sz w:val="24"/>
          <w:szCs w:val="24"/>
        </w:rPr>
        <w:t>§ 9</w:t>
      </w:r>
    </w:p>
    <w:p w:rsidR="00F872F2" w:rsidRPr="00EA275A" w:rsidRDefault="007E0348" w:rsidP="00C44F0D">
      <w:pPr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EA275A">
        <w:rPr>
          <w:rFonts w:ascii="Times New Roman" w:hAnsi="Times New Roman" w:cs="Times New Roman"/>
          <w:sz w:val="24"/>
          <w:szCs w:val="24"/>
        </w:rPr>
        <w:t xml:space="preserve">Pracodawca raz w roku </w:t>
      </w:r>
      <w:r w:rsidR="00AB34C4">
        <w:rPr>
          <w:rFonts w:ascii="Times New Roman" w:hAnsi="Times New Roman" w:cs="Times New Roman"/>
          <w:sz w:val="24"/>
          <w:szCs w:val="24"/>
        </w:rPr>
        <w:t>dokonuje</w:t>
      </w:r>
      <w:r w:rsidR="00EA436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="00A800A5" w:rsidRPr="00EA275A">
        <w:rPr>
          <w:rFonts w:ascii="Times New Roman" w:hAnsi="Times New Roman" w:cs="Times New Roman"/>
          <w:sz w:val="24"/>
          <w:szCs w:val="24"/>
        </w:rPr>
        <w:t>ocen</w:t>
      </w:r>
      <w:r w:rsidR="00AB34C4">
        <w:rPr>
          <w:rFonts w:ascii="Times New Roman" w:hAnsi="Times New Roman" w:cs="Times New Roman"/>
          <w:sz w:val="24"/>
          <w:szCs w:val="24"/>
        </w:rPr>
        <w:t>y</w:t>
      </w:r>
      <w:r w:rsidR="00A800A5" w:rsidRPr="00EA275A">
        <w:rPr>
          <w:rFonts w:ascii="Times New Roman" w:hAnsi="Times New Roman" w:cs="Times New Roman"/>
          <w:sz w:val="24"/>
          <w:szCs w:val="24"/>
        </w:rPr>
        <w:t xml:space="preserve"> </w:t>
      </w:r>
      <w:r w:rsidR="00AB34C4">
        <w:rPr>
          <w:rFonts w:ascii="Times New Roman" w:hAnsi="Times New Roman" w:cs="Times New Roman"/>
          <w:sz w:val="24"/>
          <w:szCs w:val="24"/>
        </w:rPr>
        <w:t>funkcjonowania i realizacji</w:t>
      </w:r>
      <w:r w:rsidRPr="00EA275A">
        <w:rPr>
          <w:rFonts w:ascii="Times New Roman" w:hAnsi="Times New Roman" w:cs="Times New Roman"/>
          <w:sz w:val="24"/>
          <w:szCs w:val="24"/>
        </w:rPr>
        <w:t xml:space="preserve"> WPA</w:t>
      </w:r>
      <w:r w:rsidR="00AB34C4">
        <w:rPr>
          <w:rFonts w:ascii="Times New Roman" w:hAnsi="Times New Roman" w:cs="Times New Roman"/>
          <w:sz w:val="24"/>
          <w:szCs w:val="24"/>
        </w:rPr>
        <w:t>.</w:t>
      </w:r>
    </w:p>
    <w:p w:rsidR="00EF18F1" w:rsidRDefault="00EF18F1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214266" w:rsidRDefault="00214266">
      <w:pPr>
        <w:rPr>
          <w:rFonts w:ascii="Times New Roman" w:hAnsi="Times New Roman" w:cs="Times New Roman"/>
          <w:sz w:val="24"/>
          <w:szCs w:val="24"/>
        </w:rPr>
      </w:pPr>
    </w:p>
    <w:p w:rsidR="005D46EF" w:rsidRDefault="005D46EF" w:rsidP="00632F49">
      <w:pPr>
        <w:spacing w:line="240" w:lineRule="auto"/>
        <w:ind w:left="5664"/>
        <w:rPr>
          <w:rFonts w:ascii="Times New Roman" w:hAnsi="Times New Roman" w:cs="Times New Roman"/>
          <w:sz w:val="16"/>
          <w:szCs w:val="16"/>
        </w:rPr>
      </w:pPr>
    </w:p>
    <w:p w:rsidR="00730526" w:rsidRDefault="00473988" w:rsidP="00730526">
      <w:pPr>
        <w:spacing w:line="240" w:lineRule="auto"/>
        <w:ind w:left="5523"/>
        <w:rPr>
          <w:rFonts w:ascii="Times New Roman" w:hAnsi="Times New Roman" w:cs="Times New Roman"/>
          <w:sz w:val="16"/>
          <w:szCs w:val="16"/>
        </w:rPr>
      </w:pPr>
      <w:r w:rsidRPr="00632F49">
        <w:rPr>
          <w:rFonts w:ascii="Times New Roman" w:hAnsi="Times New Roman" w:cs="Times New Roman"/>
          <w:sz w:val="16"/>
          <w:szCs w:val="16"/>
        </w:rPr>
        <w:lastRenderedPageBreak/>
        <w:t>Załącznik</w:t>
      </w:r>
      <w:r w:rsidR="00214266" w:rsidRPr="00632F49">
        <w:rPr>
          <w:rFonts w:ascii="Times New Roman" w:hAnsi="Times New Roman" w:cs="Times New Roman"/>
          <w:sz w:val="16"/>
          <w:szCs w:val="16"/>
        </w:rPr>
        <w:t xml:space="preserve"> nr 1 </w:t>
      </w:r>
    </w:p>
    <w:p w:rsidR="00D40643" w:rsidRPr="00632F49" w:rsidRDefault="00214266" w:rsidP="00730526">
      <w:pPr>
        <w:spacing w:line="240" w:lineRule="auto"/>
        <w:ind w:left="5523"/>
        <w:rPr>
          <w:rFonts w:ascii="Times New Roman" w:hAnsi="Times New Roman" w:cs="Times New Roman"/>
          <w:sz w:val="16"/>
          <w:szCs w:val="16"/>
        </w:rPr>
      </w:pPr>
      <w:r w:rsidRPr="00632F49">
        <w:rPr>
          <w:rFonts w:ascii="Times New Roman" w:hAnsi="Times New Roman" w:cs="Times New Roman"/>
          <w:sz w:val="16"/>
          <w:szCs w:val="16"/>
        </w:rPr>
        <w:t>do</w:t>
      </w:r>
      <w:r w:rsidR="00730526">
        <w:rPr>
          <w:rFonts w:ascii="Times New Roman" w:hAnsi="Times New Roman" w:cs="Times New Roman"/>
          <w:sz w:val="16"/>
          <w:szCs w:val="16"/>
        </w:rPr>
        <w:t xml:space="preserve"> </w:t>
      </w:r>
      <w:r w:rsidR="005718A6">
        <w:rPr>
          <w:rFonts w:ascii="Times New Roman" w:hAnsi="Times New Roman" w:cs="Times New Roman"/>
          <w:sz w:val="16"/>
          <w:szCs w:val="16"/>
        </w:rPr>
        <w:t>Wewnętrznej</w:t>
      </w:r>
      <w:r w:rsidR="00730526">
        <w:rPr>
          <w:rFonts w:ascii="Times New Roman" w:hAnsi="Times New Roman" w:cs="Times New Roman"/>
          <w:sz w:val="16"/>
          <w:szCs w:val="16"/>
        </w:rPr>
        <w:t xml:space="preserve"> </w:t>
      </w:r>
      <w:r w:rsidR="005718A6">
        <w:rPr>
          <w:rFonts w:ascii="Times New Roman" w:hAnsi="Times New Roman" w:cs="Times New Roman"/>
          <w:sz w:val="16"/>
          <w:szCs w:val="16"/>
        </w:rPr>
        <w:t xml:space="preserve">Polityki </w:t>
      </w:r>
      <w:proofErr w:type="spellStart"/>
      <w:r w:rsidR="005718A6">
        <w:rPr>
          <w:rFonts w:ascii="Times New Roman" w:hAnsi="Times New Roman" w:cs="Times New Roman"/>
          <w:sz w:val="16"/>
          <w:szCs w:val="16"/>
        </w:rPr>
        <w:t>Antymobbingowej</w:t>
      </w:r>
      <w:proofErr w:type="spellEnd"/>
    </w:p>
    <w:p w:rsidR="00473988" w:rsidRDefault="00473988" w:rsidP="007E00C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73988" w:rsidRDefault="00E95AEA" w:rsidP="007E00C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6B744E" w:rsidRDefault="005F0984" w:rsidP="007E00CC">
      <w:pPr>
        <w:spacing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2C64B3">
        <w:rPr>
          <w:rFonts w:ascii="Times New Roman" w:hAnsi="Times New Roman" w:cs="Times New Roman"/>
          <w:sz w:val="16"/>
          <w:szCs w:val="16"/>
        </w:rPr>
        <w:t>(i</w:t>
      </w:r>
      <w:r w:rsidR="006B744E" w:rsidRPr="005F0984">
        <w:rPr>
          <w:rFonts w:ascii="Times New Roman" w:hAnsi="Times New Roman" w:cs="Times New Roman"/>
          <w:sz w:val="16"/>
          <w:szCs w:val="16"/>
        </w:rPr>
        <w:t>mię i nazwisko pracownika)</w:t>
      </w:r>
    </w:p>
    <w:p w:rsidR="005F0984" w:rsidRDefault="005F0984" w:rsidP="007E00CC">
      <w:pPr>
        <w:spacing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5F0984" w:rsidRDefault="005F0984" w:rsidP="007E00CC">
      <w:pPr>
        <w:spacing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5F0984" w:rsidRDefault="005F0984" w:rsidP="007E00CC">
      <w:pPr>
        <w:spacing w:line="240" w:lineRule="auto"/>
        <w:ind w:firstLine="0"/>
        <w:rPr>
          <w:rFonts w:ascii="Times New Roman" w:hAnsi="Times New Roman" w:cs="Times New Roman"/>
          <w:sz w:val="16"/>
          <w:szCs w:val="16"/>
        </w:rPr>
      </w:pPr>
    </w:p>
    <w:p w:rsidR="005F0984" w:rsidRDefault="005F0984" w:rsidP="007E00CC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5F0984" w:rsidRPr="005F0984" w:rsidRDefault="005F0984" w:rsidP="007E00CC">
      <w:pPr>
        <w:spacing w:line="240" w:lineRule="auto"/>
        <w:ind w:firstLine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Pr="005F0984">
        <w:rPr>
          <w:rFonts w:ascii="Times New Roman" w:hAnsi="Times New Roman" w:cs="Times New Roman"/>
          <w:sz w:val="16"/>
          <w:szCs w:val="16"/>
        </w:rPr>
        <w:t>(stanowisko)</w:t>
      </w:r>
    </w:p>
    <w:p w:rsidR="00473988" w:rsidRDefault="00473988" w:rsidP="004739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25869" w:rsidRDefault="00225869" w:rsidP="004739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25869" w:rsidRDefault="00225869" w:rsidP="004739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95AEA" w:rsidRDefault="00E95AEA" w:rsidP="0022586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AEA" w:rsidRDefault="00E95AEA" w:rsidP="0022586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AEA" w:rsidRDefault="00E95AEA" w:rsidP="0022586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3988" w:rsidRPr="00225869" w:rsidRDefault="00473988" w:rsidP="0022586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869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473988" w:rsidRDefault="00473988" w:rsidP="004739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73988" w:rsidRDefault="00473988" w:rsidP="0047398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73988" w:rsidRDefault="00473988" w:rsidP="00225869">
      <w:pPr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C95602" w:rsidRPr="00854DB8" w:rsidRDefault="003773F4" w:rsidP="00C956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zapoznałam/</w:t>
      </w:r>
      <w:proofErr w:type="spellStart"/>
      <w:r>
        <w:rPr>
          <w:rFonts w:ascii="Times New Roman" w:hAnsi="Times New Roman" w:cs="Times New Roman"/>
          <w:sz w:val="24"/>
          <w:szCs w:val="24"/>
        </w:rPr>
        <w:t>łem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</w:t>
      </w:r>
      <w:r w:rsidR="00A06C0E">
        <w:rPr>
          <w:rFonts w:ascii="Times New Roman" w:hAnsi="Times New Roman" w:cs="Times New Roman"/>
          <w:b/>
          <w:sz w:val="24"/>
          <w:szCs w:val="24"/>
        </w:rPr>
        <w:t>Wewnętrzną Polityką</w:t>
      </w:r>
      <w:r w:rsidR="00A06C0E" w:rsidRPr="00EA275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06C0E">
        <w:rPr>
          <w:rFonts w:ascii="Times New Roman" w:hAnsi="Times New Roman" w:cs="Times New Roman"/>
          <w:b/>
          <w:sz w:val="24"/>
          <w:szCs w:val="24"/>
        </w:rPr>
        <w:t>A</w:t>
      </w:r>
      <w:r w:rsidR="00A06C0E" w:rsidRPr="00EA275A">
        <w:rPr>
          <w:rFonts w:ascii="Times New Roman" w:hAnsi="Times New Roman" w:cs="Times New Roman"/>
          <w:b/>
          <w:sz w:val="24"/>
          <w:szCs w:val="24"/>
        </w:rPr>
        <w:t>ntymobbingow</w:t>
      </w:r>
      <w:r w:rsidR="00A06C0E">
        <w:rPr>
          <w:rFonts w:ascii="Times New Roman" w:hAnsi="Times New Roman" w:cs="Times New Roman"/>
          <w:b/>
          <w:sz w:val="24"/>
          <w:szCs w:val="24"/>
        </w:rPr>
        <w:t>ą</w:t>
      </w:r>
      <w:proofErr w:type="spellEnd"/>
      <w:r w:rsidR="00A06C0E" w:rsidRPr="00EA275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72BD3">
        <w:rPr>
          <w:rFonts w:ascii="Times New Roman" w:hAnsi="Times New Roman" w:cs="Times New Roman"/>
          <w:b/>
          <w:sz w:val="24"/>
          <w:szCs w:val="24"/>
        </w:rPr>
        <w:br/>
      </w:r>
      <w:r w:rsidR="00A06C0E" w:rsidRPr="00EA275A">
        <w:rPr>
          <w:rFonts w:ascii="Times New Roman" w:hAnsi="Times New Roman" w:cs="Times New Roman"/>
          <w:b/>
          <w:sz w:val="24"/>
          <w:szCs w:val="24"/>
        </w:rPr>
        <w:t>w Powiatowym Urzędzie Pracy w Jastrzębiu-Zdroju</w:t>
      </w:r>
      <w:r w:rsidR="00A06C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BD3" w:rsidRPr="00472BD3">
        <w:rPr>
          <w:rFonts w:ascii="Times New Roman" w:hAnsi="Times New Roman" w:cs="Times New Roman"/>
          <w:sz w:val="24"/>
          <w:szCs w:val="24"/>
        </w:rPr>
        <w:t>wprowadzoną</w:t>
      </w:r>
      <w:r w:rsidR="00472BD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Zarządzeniem </w:t>
      </w:r>
      <w:r w:rsidR="00472BD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nr 35/2015 Dyrektora Powiatowego Urzędu Pracy w</w:t>
      </w:r>
      <w:r w:rsidR="00C95602">
        <w:rPr>
          <w:rFonts w:ascii="Times New Roman" w:hAnsi="Times New Roman" w:cs="Times New Roman"/>
          <w:sz w:val="24"/>
          <w:szCs w:val="24"/>
        </w:rPr>
        <w:t xml:space="preserve"> Jastrzębiu-Zdroju</w:t>
      </w:r>
      <w:r w:rsidR="00C95602" w:rsidRPr="00C956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11E8">
        <w:rPr>
          <w:rFonts w:ascii="Times New Roman" w:hAnsi="Times New Roman" w:cs="Times New Roman"/>
          <w:sz w:val="24"/>
          <w:szCs w:val="24"/>
        </w:rPr>
        <w:t>z dnia 2</w:t>
      </w:r>
      <w:r w:rsidR="00472BD3">
        <w:rPr>
          <w:rFonts w:ascii="Times New Roman" w:hAnsi="Times New Roman" w:cs="Times New Roman"/>
          <w:sz w:val="24"/>
          <w:szCs w:val="24"/>
        </w:rPr>
        <w:t>2.</w:t>
      </w:r>
      <w:r w:rsidR="001A11E8">
        <w:rPr>
          <w:rFonts w:ascii="Times New Roman" w:hAnsi="Times New Roman" w:cs="Times New Roman"/>
          <w:sz w:val="24"/>
          <w:szCs w:val="24"/>
        </w:rPr>
        <w:t>1</w:t>
      </w:r>
      <w:r w:rsidR="00472BD3">
        <w:rPr>
          <w:rFonts w:ascii="Times New Roman" w:hAnsi="Times New Roman" w:cs="Times New Roman"/>
          <w:sz w:val="24"/>
          <w:szCs w:val="24"/>
        </w:rPr>
        <w:t>0.2015 r.</w:t>
      </w:r>
      <w:r w:rsidR="00C95602" w:rsidRPr="00EA27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BD3">
        <w:rPr>
          <w:rFonts w:ascii="Times New Roman" w:hAnsi="Times New Roman" w:cs="Times New Roman"/>
          <w:b/>
          <w:sz w:val="24"/>
          <w:szCs w:val="24"/>
        </w:rPr>
        <w:br/>
      </w:r>
      <w:r w:rsidR="00854DB8">
        <w:rPr>
          <w:rFonts w:ascii="Times New Roman" w:hAnsi="Times New Roman" w:cs="Times New Roman"/>
          <w:sz w:val="24"/>
          <w:szCs w:val="24"/>
        </w:rPr>
        <w:t>i zobowiązuję się do przestrzegania jej postanowień.</w:t>
      </w:r>
    </w:p>
    <w:p w:rsidR="003773F4" w:rsidRDefault="003773F4" w:rsidP="00C95602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C64B3" w:rsidRDefault="002C64B3" w:rsidP="00C95602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C64B3" w:rsidRDefault="002C64B3" w:rsidP="00C95602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C64B3" w:rsidRDefault="002C64B3" w:rsidP="00C95602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2C64B3" w:rsidRDefault="002C64B3" w:rsidP="00400DCB">
      <w:pPr>
        <w:spacing w:line="240" w:lineRule="auto"/>
        <w:ind w:left="495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400DCB" w:rsidRPr="00400DCB" w:rsidRDefault="00400DCB" w:rsidP="00400DCB">
      <w:pPr>
        <w:spacing w:line="240" w:lineRule="auto"/>
        <w:ind w:left="4956" w:firstLine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400DCB">
        <w:rPr>
          <w:rFonts w:ascii="Times New Roman" w:hAnsi="Times New Roman" w:cs="Times New Roman"/>
          <w:sz w:val="16"/>
          <w:szCs w:val="16"/>
        </w:rPr>
        <w:t>(podpis pracownika)</w:t>
      </w:r>
    </w:p>
    <w:sectPr w:rsidR="00400DCB" w:rsidRPr="00400DCB" w:rsidSect="00F87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034" w:rsidRDefault="00294034" w:rsidP="002171FA">
      <w:pPr>
        <w:spacing w:line="240" w:lineRule="auto"/>
      </w:pPr>
      <w:r>
        <w:separator/>
      </w:r>
    </w:p>
  </w:endnote>
  <w:endnote w:type="continuationSeparator" w:id="0">
    <w:p w:rsidR="00294034" w:rsidRDefault="00294034" w:rsidP="002171F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034" w:rsidRDefault="00294034" w:rsidP="002171FA">
      <w:pPr>
        <w:spacing w:line="240" w:lineRule="auto"/>
      </w:pPr>
      <w:r>
        <w:separator/>
      </w:r>
    </w:p>
  </w:footnote>
  <w:footnote w:type="continuationSeparator" w:id="0">
    <w:p w:rsidR="00294034" w:rsidRDefault="00294034" w:rsidP="002171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315A5"/>
    <w:multiLevelType w:val="hybridMultilevel"/>
    <w:tmpl w:val="153AC76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D894A9C"/>
    <w:multiLevelType w:val="hybridMultilevel"/>
    <w:tmpl w:val="B1F80208"/>
    <w:lvl w:ilvl="0" w:tplc="E8B062CC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3F93A54"/>
    <w:multiLevelType w:val="hybridMultilevel"/>
    <w:tmpl w:val="D6646644"/>
    <w:lvl w:ilvl="0" w:tplc="73C0F774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0F42E0"/>
    <w:multiLevelType w:val="hybridMultilevel"/>
    <w:tmpl w:val="B04018BC"/>
    <w:lvl w:ilvl="0" w:tplc="BF06F1E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44B6878"/>
    <w:multiLevelType w:val="hybridMultilevel"/>
    <w:tmpl w:val="9ED034B0"/>
    <w:lvl w:ilvl="0" w:tplc="5D1EAD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B5562828">
      <w:start w:val="1"/>
      <w:numFmt w:val="bullet"/>
      <w:lvlText w:val=""/>
      <w:lvlJc w:val="left"/>
      <w:pPr>
        <w:ind w:left="2007" w:hanging="360"/>
      </w:pPr>
      <w:rPr>
        <w:rFonts w:ascii="Symbol" w:eastAsiaTheme="minorHAns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8D266EF"/>
    <w:multiLevelType w:val="hybridMultilevel"/>
    <w:tmpl w:val="F2FC64E2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DBF4CB1"/>
    <w:multiLevelType w:val="hybridMultilevel"/>
    <w:tmpl w:val="D944BC5C"/>
    <w:lvl w:ilvl="0" w:tplc="73C0F774">
      <w:start w:val="1"/>
      <w:numFmt w:val="decimal"/>
      <w:lvlText w:val="%1."/>
      <w:lvlJc w:val="left"/>
      <w:pPr>
        <w:ind w:left="2124" w:hanging="9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B342A22"/>
    <w:multiLevelType w:val="hybridMultilevel"/>
    <w:tmpl w:val="D416D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C4B11"/>
    <w:multiLevelType w:val="hybridMultilevel"/>
    <w:tmpl w:val="AC388E50"/>
    <w:lvl w:ilvl="0" w:tplc="5D1EAD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2F9236E"/>
    <w:multiLevelType w:val="hybridMultilevel"/>
    <w:tmpl w:val="C68C84C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64FF4CA0"/>
    <w:multiLevelType w:val="hybridMultilevel"/>
    <w:tmpl w:val="D1FE98B2"/>
    <w:lvl w:ilvl="0" w:tplc="8C8ECE4C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8B24752"/>
    <w:multiLevelType w:val="hybridMultilevel"/>
    <w:tmpl w:val="3F144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AE2ED7"/>
    <w:multiLevelType w:val="hybridMultilevel"/>
    <w:tmpl w:val="33E2B100"/>
    <w:lvl w:ilvl="0" w:tplc="8C8ECE4C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10"/>
  </w:num>
  <w:num w:numId="9">
    <w:abstractNumId w:val="12"/>
  </w:num>
  <w:num w:numId="10">
    <w:abstractNumId w:val="11"/>
  </w:num>
  <w:num w:numId="11">
    <w:abstractNumId w:val="9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0348"/>
    <w:rsid w:val="00045C84"/>
    <w:rsid w:val="00062A8C"/>
    <w:rsid w:val="00071E71"/>
    <w:rsid w:val="00072C74"/>
    <w:rsid w:val="000C09A1"/>
    <w:rsid w:val="000D7DBA"/>
    <w:rsid w:val="00131C76"/>
    <w:rsid w:val="0013767B"/>
    <w:rsid w:val="001A11E8"/>
    <w:rsid w:val="001F445D"/>
    <w:rsid w:val="00205DFD"/>
    <w:rsid w:val="00214266"/>
    <w:rsid w:val="002171FA"/>
    <w:rsid w:val="00225869"/>
    <w:rsid w:val="00227F4A"/>
    <w:rsid w:val="00233137"/>
    <w:rsid w:val="0025234B"/>
    <w:rsid w:val="00291DD4"/>
    <w:rsid w:val="00294034"/>
    <w:rsid w:val="0029489E"/>
    <w:rsid w:val="002C64B3"/>
    <w:rsid w:val="003445BD"/>
    <w:rsid w:val="0036705F"/>
    <w:rsid w:val="003773F4"/>
    <w:rsid w:val="003A32FE"/>
    <w:rsid w:val="003A6609"/>
    <w:rsid w:val="003C5FC5"/>
    <w:rsid w:val="003D3B1D"/>
    <w:rsid w:val="00400DCB"/>
    <w:rsid w:val="00412265"/>
    <w:rsid w:val="00436A58"/>
    <w:rsid w:val="00472BD3"/>
    <w:rsid w:val="00473988"/>
    <w:rsid w:val="004A47D3"/>
    <w:rsid w:val="004A51AC"/>
    <w:rsid w:val="004C238E"/>
    <w:rsid w:val="004D658E"/>
    <w:rsid w:val="005178E3"/>
    <w:rsid w:val="005231F2"/>
    <w:rsid w:val="0052327F"/>
    <w:rsid w:val="005718A6"/>
    <w:rsid w:val="005A7FD1"/>
    <w:rsid w:val="005D165C"/>
    <w:rsid w:val="005D3439"/>
    <w:rsid w:val="005D46EF"/>
    <w:rsid w:val="005E0371"/>
    <w:rsid w:val="005F0984"/>
    <w:rsid w:val="005F5623"/>
    <w:rsid w:val="00632F49"/>
    <w:rsid w:val="0063688E"/>
    <w:rsid w:val="00636CC2"/>
    <w:rsid w:val="00663309"/>
    <w:rsid w:val="006B744E"/>
    <w:rsid w:val="006D2B40"/>
    <w:rsid w:val="006E0A10"/>
    <w:rsid w:val="006F660D"/>
    <w:rsid w:val="00700DC7"/>
    <w:rsid w:val="00713471"/>
    <w:rsid w:val="0071641E"/>
    <w:rsid w:val="00725E76"/>
    <w:rsid w:val="00730526"/>
    <w:rsid w:val="00765525"/>
    <w:rsid w:val="00782AE2"/>
    <w:rsid w:val="007A743A"/>
    <w:rsid w:val="007B4548"/>
    <w:rsid w:val="007E00CC"/>
    <w:rsid w:val="007E0348"/>
    <w:rsid w:val="007E0D47"/>
    <w:rsid w:val="007F1934"/>
    <w:rsid w:val="00803D11"/>
    <w:rsid w:val="00831D7E"/>
    <w:rsid w:val="0083243A"/>
    <w:rsid w:val="0083399D"/>
    <w:rsid w:val="00842D7B"/>
    <w:rsid w:val="00854DB8"/>
    <w:rsid w:val="00881EB0"/>
    <w:rsid w:val="00884C2A"/>
    <w:rsid w:val="008A12D2"/>
    <w:rsid w:val="008B511D"/>
    <w:rsid w:val="008D68F3"/>
    <w:rsid w:val="008F2DEB"/>
    <w:rsid w:val="00924DF8"/>
    <w:rsid w:val="00927EE5"/>
    <w:rsid w:val="009662AE"/>
    <w:rsid w:val="009805F9"/>
    <w:rsid w:val="009864FB"/>
    <w:rsid w:val="00992D38"/>
    <w:rsid w:val="009938DB"/>
    <w:rsid w:val="009C4A31"/>
    <w:rsid w:val="009F3686"/>
    <w:rsid w:val="00A023CD"/>
    <w:rsid w:val="00A06C0E"/>
    <w:rsid w:val="00A22CB4"/>
    <w:rsid w:val="00A22FD6"/>
    <w:rsid w:val="00A238B4"/>
    <w:rsid w:val="00A33287"/>
    <w:rsid w:val="00A379D6"/>
    <w:rsid w:val="00A4376F"/>
    <w:rsid w:val="00A6470D"/>
    <w:rsid w:val="00A800A5"/>
    <w:rsid w:val="00A91A38"/>
    <w:rsid w:val="00AB34C4"/>
    <w:rsid w:val="00AC1040"/>
    <w:rsid w:val="00AC61E7"/>
    <w:rsid w:val="00AF0625"/>
    <w:rsid w:val="00AF30B3"/>
    <w:rsid w:val="00AF6B41"/>
    <w:rsid w:val="00B453E3"/>
    <w:rsid w:val="00B808AC"/>
    <w:rsid w:val="00B844D7"/>
    <w:rsid w:val="00BA0753"/>
    <w:rsid w:val="00BE3974"/>
    <w:rsid w:val="00C142E4"/>
    <w:rsid w:val="00C27464"/>
    <w:rsid w:val="00C34BA5"/>
    <w:rsid w:val="00C44F0D"/>
    <w:rsid w:val="00C52B15"/>
    <w:rsid w:val="00C95602"/>
    <w:rsid w:val="00CC7B78"/>
    <w:rsid w:val="00D23192"/>
    <w:rsid w:val="00D40643"/>
    <w:rsid w:val="00D662B7"/>
    <w:rsid w:val="00DE5081"/>
    <w:rsid w:val="00DF55B0"/>
    <w:rsid w:val="00E95AEA"/>
    <w:rsid w:val="00E97928"/>
    <w:rsid w:val="00EA275A"/>
    <w:rsid w:val="00EA3938"/>
    <w:rsid w:val="00EA4365"/>
    <w:rsid w:val="00EF18F1"/>
    <w:rsid w:val="00F41DE9"/>
    <w:rsid w:val="00F72F82"/>
    <w:rsid w:val="00F872F2"/>
    <w:rsid w:val="00F96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2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3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171F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171FA"/>
  </w:style>
  <w:style w:type="paragraph" w:styleId="Stopka">
    <w:name w:val="footer"/>
    <w:basedOn w:val="Normalny"/>
    <w:link w:val="StopkaZnak"/>
    <w:uiPriority w:val="99"/>
    <w:semiHidden/>
    <w:unhideWhenUsed/>
    <w:rsid w:val="002171F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171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885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PUP2</dc:creator>
  <cp:keywords/>
  <dc:description/>
  <cp:lastModifiedBy>Twoja nazwa użytkownika</cp:lastModifiedBy>
  <cp:revision>2</cp:revision>
  <cp:lastPrinted>2015-10-21T09:14:00Z</cp:lastPrinted>
  <dcterms:created xsi:type="dcterms:W3CDTF">2015-10-29T09:41:00Z</dcterms:created>
  <dcterms:modified xsi:type="dcterms:W3CDTF">2015-10-29T09:41:00Z</dcterms:modified>
</cp:coreProperties>
</file>