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BA11F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 xml:space="preserve">Zarządzenie nr </w:t>
      </w:r>
      <w:r w:rsidR="00BA7D59" w:rsidRPr="00BA11F9">
        <w:rPr>
          <w:rFonts w:ascii="Arial" w:hAnsi="Arial" w:cs="Arial"/>
          <w:b/>
          <w:sz w:val="22"/>
          <w:szCs w:val="22"/>
        </w:rPr>
        <w:t>31</w:t>
      </w:r>
      <w:r w:rsidRPr="00BA11F9">
        <w:rPr>
          <w:rFonts w:ascii="Arial" w:hAnsi="Arial" w:cs="Arial"/>
          <w:b/>
          <w:sz w:val="22"/>
          <w:szCs w:val="22"/>
        </w:rPr>
        <w:t>/201</w:t>
      </w:r>
      <w:r w:rsidR="00BA7D59" w:rsidRPr="00BA11F9">
        <w:rPr>
          <w:rFonts w:ascii="Arial" w:hAnsi="Arial" w:cs="Arial"/>
          <w:b/>
          <w:sz w:val="22"/>
          <w:szCs w:val="22"/>
        </w:rPr>
        <w:t>5</w:t>
      </w:r>
    </w:p>
    <w:p w:rsidR="003C3747" w:rsidRPr="00BA11F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BA11F9" w:rsidRDefault="00BA7D59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>z dnia 01</w:t>
      </w:r>
      <w:r w:rsidR="003C3747" w:rsidRPr="00BA11F9">
        <w:rPr>
          <w:rFonts w:ascii="Arial" w:hAnsi="Arial" w:cs="Arial"/>
          <w:b/>
          <w:sz w:val="22"/>
          <w:szCs w:val="22"/>
        </w:rPr>
        <w:t>.</w:t>
      </w:r>
      <w:r w:rsidRPr="00BA11F9">
        <w:rPr>
          <w:rFonts w:ascii="Arial" w:hAnsi="Arial" w:cs="Arial"/>
          <w:b/>
          <w:sz w:val="22"/>
          <w:szCs w:val="22"/>
        </w:rPr>
        <w:t>10</w:t>
      </w:r>
      <w:r w:rsidR="003C3747" w:rsidRPr="00BA11F9">
        <w:rPr>
          <w:rFonts w:ascii="Arial" w:hAnsi="Arial" w:cs="Arial"/>
          <w:b/>
          <w:sz w:val="22"/>
          <w:szCs w:val="22"/>
        </w:rPr>
        <w:t>.201</w:t>
      </w:r>
      <w:r w:rsidRPr="00BA11F9">
        <w:rPr>
          <w:rFonts w:ascii="Arial" w:hAnsi="Arial" w:cs="Arial"/>
          <w:b/>
          <w:sz w:val="22"/>
          <w:szCs w:val="22"/>
        </w:rPr>
        <w:t>5</w:t>
      </w:r>
      <w:r w:rsidR="003C3747" w:rsidRPr="00BA11F9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BA11F9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BA11F9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 xml:space="preserve">w sprawie </w:t>
      </w:r>
      <w:r w:rsidR="007234F8" w:rsidRPr="00BA11F9">
        <w:rPr>
          <w:rFonts w:ascii="Arial" w:hAnsi="Arial" w:cs="Arial"/>
          <w:b/>
          <w:sz w:val="22"/>
          <w:szCs w:val="22"/>
        </w:rPr>
        <w:t>rozliczenia</w:t>
      </w:r>
      <w:r w:rsidR="00C637CC" w:rsidRPr="00BA11F9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BA11F9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BA11F9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BA11F9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Pr="00BA11F9" w:rsidRDefault="00BA7D59" w:rsidP="003C3747">
      <w:pPr>
        <w:jc w:val="both"/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sz w:val="22"/>
          <w:szCs w:val="22"/>
        </w:rPr>
        <w:t xml:space="preserve">Na podstawie § 4 ust. 1 Statutu Powiatowego Urzędu Pracy w Jastrzębiu-Zdroju oraz § 16 ust. 1 </w:t>
      </w:r>
      <w:proofErr w:type="spellStart"/>
      <w:r w:rsidRPr="00BA11F9">
        <w:rPr>
          <w:rFonts w:ascii="Arial" w:hAnsi="Arial" w:cs="Arial"/>
          <w:sz w:val="22"/>
          <w:szCs w:val="22"/>
        </w:rPr>
        <w:t>pkt</w:t>
      </w:r>
      <w:proofErr w:type="spellEnd"/>
      <w:r w:rsidRPr="00BA11F9">
        <w:rPr>
          <w:rFonts w:ascii="Arial" w:hAnsi="Arial" w:cs="Arial"/>
          <w:sz w:val="22"/>
          <w:szCs w:val="22"/>
        </w:rPr>
        <w:t xml:space="preserve"> 8 Regulaminu Organizacyjnego Powiatowego Urzędu Pracy w Jastrzębiu-Zdroju w </w:t>
      </w:r>
      <w:r w:rsidR="00AC19DD" w:rsidRPr="00BA11F9">
        <w:rPr>
          <w:rFonts w:ascii="Arial" w:hAnsi="Arial" w:cs="Arial"/>
          <w:sz w:val="22"/>
          <w:szCs w:val="22"/>
        </w:rPr>
        <w:t>związku z Zarządzeniem nr 23/2011 Dyrektora Powiatowego Urzędu Pracy w Jastrzębiu-Zdroju</w:t>
      </w:r>
      <w:r w:rsidR="00106523" w:rsidRPr="00BA11F9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Pr="00BA11F9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BA11F9" w:rsidRDefault="00C637CC" w:rsidP="00C637CC">
      <w:pPr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>zarządzam:</w:t>
      </w:r>
    </w:p>
    <w:p w:rsidR="003C3747" w:rsidRPr="00BA11F9" w:rsidRDefault="003C3747" w:rsidP="003C3747">
      <w:pPr>
        <w:jc w:val="both"/>
        <w:rPr>
          <w:rFonts w:ascii="Arial" w:hAnsi="Arial" w:cs="Arial"/>
          <w:b/>
          <w:sz w:val="22"/>
          <w:szCs w:val="22"/>
        </w:rPr>
      </w:pPr>
    </w:p>
    <w:p w:rsidR="003C3747" w:rsidRPr="00BA11F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>§ 1</w:t>
      </w:r>
    </w:p>
    <w:p w:rsidR="003C3747" w:rsidRPr="00BA11F9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BA11F9" w:rsidRPr="00BA11F9" w:rsidRDefault="00BA11F9" w:rsidP="00BA11F9">
      <w:pPr>
        <w:pStyle w:val="Akapitzlist"/>
        <w:numPr>
          <w:ilvl w:val="0"/>
          <w:numId w:val="8"/>
        </w:numPr>
        <w:spacing w:after="12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BA11F9">
        <w:rPr>
          <w:rFonts w:ascii="Arial" w:hAnsi="Arial" w:cs="Arial"/>
          <w:color w:val="000000"/>
          <w:sz w:val="22"/>
          <w:szCs w:val="22"/>
        </w:rPr>
        <w:t xml:space="preserve">Ustalić dzień 24 grudnia 2015 roku (czwartek) dniem wolnym od pracy z zachowaniem prawa do wynagrodzenia w zamian za święto przypadające w sobotę: 26 grudnia 2015 r. </w:t>
      </w:r>
    </w:p>
    <w:p w:rsidR="00BA11F9" w:rsidRPr="00BA11F9" w:rsidRDefault="00BA11F9" w:rsidP="00BA11F9">
      <w:pPr>
        <w:pStyle w:val="Akapitzlist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BA11F9" w:rsidRPr="00BA11F9" w:rsidRDefault="00BA11F9" w:rsidP="00BA11F9">
      <w:pPr>
        <w:pStyle w:val="Akapitzlist"/>
        <w:numPr>
          <w:ilvl w:val="0"/>
          <w:numId w:val="8"/>
        </w:numPr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sz w:val="22"/>
          <w:szCs w:val="22"/>
        </w:rPr>
        <w:t>Pracownikom, którzy pracują w r</w:t>
      </w:r>
      <w:r w:rsidR="00827003">
        <w:rPr>
          <w:rFonts w:ascii="Arial" w:hAnsi="Arial" w:cs="Arial"/>
          <w:sz w:val="22"/>
          <w:szCs w:val="22"/>
        </w:rPr>
        <w:t>ównoważnym systemie czasu pracy oraz zatrudnionym w wymiarze 0,8 etatu,</w:t>
      </w:r>
      <w:r w:rsidRPr="00BA11F9">
        <w:rPr>
          <w:rFonts w:ascii="Arial" w:hAnsi="Arial" w:cs="Arial"/>
          <w:sz w:val="22"/>
          <w:szCs w:val="22"/>
        </w:rPr>
        <w:t xml:space="preserve"> oddanie 1 godziny celem uzyskania normy czasu pracy z tytułu  trzymiesięcznego okresu rozliczenia  przypadające</w:t>
      </w:r>
      <w:r w:rsidR="00827003">
        <w:rPr>
          <w:rFonts w:ascii="Arial" w:hAnsi="Arial" w:cs="Arial"/>
          <w:sz w:val="22"/>
          <w:szCs w:val="22"/>
        </w:rPr>
        <w:t>go na okres od 01.10.2015 r. do </w:t>
      </w:r>
      <w:r w:rsidRPr="00BA11F9">
        <w:rPr>
          <w:rFonts w:ascii="Arial" w:hAnsi="Arial" w:cs="Arial"/>
          <w:sz w:val="22"/>
          <w:szCs w:val="22"/>
        </w:rPr>
        <w:t xml:space="preserve">31.12.2015 r. </w:t>
      </w:r>
    </w:p>
    <w:p w:rsidR="00BA11F9" w:rsidRPr="00BA11F9" w:rsidRDefault="00BA11F9" w:rsidP="00BA11F9">
      <w:pPr>
        <w:tabs>
          <w:tab w:val="left" w:pos="42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sz w:val="22"/>
          <w:szCs w:val="22"/>
        </w:rPr>
        <w:tab/>
        <w:t>Wyznaczam  następujący termin:</w:t>
      </w:r>
    </w:p>
    <w:p w:rsidR="00BA11F9" w:rsidRPr="00827003" w:rsidRDefault="00BA11F9" w:rsidP="00827003">
      <w:pPr>
        <w:pStyle w:val="Akapitzlist"/>
        <w:numPr>
          <w:ilvl w:val="0"/>
          <w:numId w:val="6"/>
        </w:numPr>
        <w:tabs>
          <w:tab w:val="left" w:pos="709"/>
        </w:tabs>
        <w:spacing w:after="120"/>
        <w:ind w:left="709" w:hanging="284"/>
        <w:jc w:val="both"/>
        <w:rPr>
          <w:rFonts w:ascii="Arial" w:hAnsi="Arial" w:cs="Arial"/>
          <w:sz w:val="22"/>
          <w:szCs w:val="22"/>
        </w:rPr>
      </w:pPr>
      <w:r w:rsidRPr="00827003">
        <w:rPr>
          <w:rFonts w:ascii="Arial" w:hAnsi="Arial" w:cs="Arial"/>
          <w:sz w:val="22"/>
          <w:szCs w:val="22"/>
        </w:rPr>
        <w:t xml:space="preserve">w czwartek 31 grudnia 2015 r. – </w:t>
      </w:r>
      <w:r w:rsidR="00827003" w:rsidRPr="00827003">
        <w:rPr>
          <w:rFonts w:ascii="Arial" w:hAnsi="Arial" w:cs="Arial"/>
          <w:sz w:val="22"/>
          <w:szCs w:val="22"/>
        </w:rPr>
        <w:t>czas pracy skrócony</w:t>
      </w:r>
      <w:r w:rsidRPr="00827003">
        <w:rPr>
          <w:rFonts w:ascii="Arial" w:hAnsi="Arial" w:cs="Arial"/>
          <w:sz w:val="22"/>
          <w:szCs w:val="22"/>
        </w:rPr>
        <w:t xml:space="preserve"> o 1 godzinę </w:t>
      </w:r>
    </w:p>
    <w:p w:rsidR="00BA11F9" w:rsidRDefault="00BA11F9" w:rsidP="00BA11F9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BA11F9">
        <w:rPr>
          <w:rFonts w:ascii="Arial" w:hAnsi="Arial" w:cs="Arial"/>
          <w:b/>
          <w:bCs/>
          <w:color w:val="000000"/>
          <w:sz w:val="22"/>
          <w:szCs w:val="22"/>
        </w:rPr>
        <w:t>§2</w:t>
      </w:r>
      <w:r w:rsidRPr="00BA11F9">
        <w:rPr>
          <w:rFonts w:ascii="Arial" w:hAnsi="Arial" w:cs="Arial"/>
          <w:color w:val="000000"/>
          <w:sz w:val="22"/>
          <w:szCs w:val="22"/>
        </w:rPr>
        <w:t> </w:t>
      </w:r>
    </w:p>
    <w:p w:rsidR="00CC6823" w:rsidRPr="00BA11F9" w:rsidRDefault="00CC6823" w:rsidP="00BA11F9">
      <w:pPr>
        <w:jc w:val="center"/>
        <w:rPr>
          <w:rFonts w:ascii="Arial" w:hAnsi="Arial" w:cs="Arial"/>
          <w:sz w:val="22"/>
          <w:szCs w:val="22"/>
        </w:rPr>
      </w:pPr>
    </w:p>
    <w:p w:rsidR="00BA11F9" w:rsidRPr="00BA11F9" w:rsidRDefault="00BA11F9" w:rsidP="00BA11F9">
      <w:pPr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sz w:val="22"/>
          <w:szCs w:val="22"/>
        </w:rPr>
        <w:t>Zarządzenie podaje się do wiadomości pracownikom zatrudnionym w tut. urzędzie</w:t>
      </w:r>
      <w:r>
        <w:rPr>
          <w:rFonts w:ascii="Arial" w:hAnsi="Arial" w:cs="Arial"/>
          <w:sz w:val="22"/>
          <w:szCs w:val="22"/>
        </w:rPr>
        <w:t xml:space="preserve"> za </w:t>
      </w:r>
      <w:r w:rsidRPr="00BA11F9">
        <w:rPr>
          <w:rFonts w:ascii="Arial" w:hAnsi="Arial" w:cs="Arial"/>
          <w:sz w:val="22"/>
          <w:szCs w:val="22"/>
        </w:rPr>
        <w:t>pomocą umieszczenia informacji w liście obecności oraz na tablicy ogłoszeń.</w:t>
      </w:r>
    </w:p>
    <w:p w:rsidR="00BA11F9" w:rsidRPr="00BA11F9" w:rsidRDefault="00BA11F9" w:rsidP="00BA11F9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</w:p>
    <w:p w:rsidR="00BA11F9" w:rsidRPr="00BA11F9" w:rsidRDefault="00BA11F9" w:rsidP="00BA11F9">
      <w:pPr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sz w:val="22"/>
          <w:szCs w:val="22"/>
        </w:rPr>
        <w:t>Powiadomienie klientów o dniu wolnym odbędzie się poprzez wywieszenie informacji na</w:t>
      </w:r>
      <w:r>
        <w:rPr>
          <w:rFonts w:ascii="Arial" w:hAnsi="Arial" w:cs="Arial"/>
          <w:sz w:val="22"/>
          <w:szCs w:val="22"/>
        </w:rPr>
        <w:t> </w:t>
      </w:r>
      <w:r w:rsidRPr="00BA11F9">
        <w:rPr>
          <w:rFonts w:ascii="Arial" w:hAnsi="Arial" w:cs="Arial"/>
          <w:sz w:val="22"/>
          <w:szCs w:val="22"/>
        </w:rPr>
        <w:t>drzwiach wejściowych oraz na tablicy ogłoszeń, jak również poprzez stronę internetową.</w:t>
      </w:r>
    </w:p>
    <w:p w:rsidR="00BA11F9" w:rsidRPr="00BA11F9" w:rsidRDefault="00BA11F9" w:rsidP="00BA11F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C3747" w:rsidRPr="00BA11F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 xml:space="preserve">§ </w:t>
      </w:r>
      <w:r w:rsidR="00BA11F9" w:rsidRPr="00BA11F9">
        <w:rPr>
          <w:rFonts w:ascii="Arial" w:hAnsi="Arial" w:cs="Arial"/>
          <w:b/>
          <w:sz w:val="22"/>
          <w:szCs w:val="22"/>
        </w:rPr>
        <w:t>3</w:t>
      </w:r>
    </w:p>
    <w:p w:rsidR="003C3747" w:rsidRPr="00BA11F9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BA11F9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sz w:val="22"/>
          <w:szCs w:val="22"/>
        </w:rPr>
        <w:t>Nadzór nad w</w:t>
      </w:r>
      <w:r w:rsidR="003C3747" w:rsidRPr="00BA11F9">
        <w:rPr>
          <w:rFonts w:ascii="Arial" w:hAnsi="Arial" w:cs="Arial"/>
          <w:sz w:val="22"/>
          <w:szCs w:val="22"/>
        </w:rPr>
        <w:t>ykonanie</w:t>
      </w:r>
      <w:r w:rsidRPr="00BA11F9">
        <w:rPr>
          <w:rFonts w:ascii="Arial" w:hAnsi="Arial" w:cs="Arial"/>
          <w:sz w:val="22"/>
          <w:szCs w:val="22"/>
        </w:rPr>
        <w:t>m</w:t>
      </w:r>
      <w:r w:rsidR="003C3747" w:rsidRPr="00BA11F9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BA11F9">
        <w:rPr>
          <w:rFonts w:ascii="Arial" w:hAnsi="Arial" w:cs="Arial"/>
          <w:sz w:val="22"/>
          <w:szCs w:val="22"/>
        </w:rPr>
        <w:t xml:space="preserve">owiatowego </w:t>
      </w:r>
      <w:r w:rsidR="003C3747" w:rsidRPr="00BA11F9">
        <w:rPr>
          <w:rFonts w:ascii="Arial" w:hAnsi="Arial" w:cs="Arial"/>
          <w:sz w:val="22"/>
          <w:szCs w:val="22"/>
        </w:rPr>
        <w:t>U</w:t>
      </w:r>
      <w:r w:rsidRPr="00BA11F9">
        <w:rPr>
          <w:rFonts w:ascii="Arial" w:hAnsi="Arial" w:cs="Arial"/>
          <w:sz w:val="22"/>
          <w:szCs w:val="22"/>
        </w:rPr>
        <w:t xml:space="preserve">rzędu </w:t>
      </w:r>
      <w:r w:rsidR="003C3747" w:rsidRPr="00BA11F9">
        <w:rPr>
          <w:rFonts w:ascii="Arial" w:hAnsi="Arial" w:cs="Arial"/>
          <w:sz w:val="22"/>
          <w:szCs w:val="22"/>
        </w:rPr>
        <w:t>P</w:t>
      </w:r>
      <w:r w:rsidRPr="00BA11F9">
        <w:rPr>
          <w:rFonts w:ascii="Arial" w:hAnsi="Arial" w:cs="Arial"/>
          <w:sz w:val="22"/>
          <w:szCs w:val="22"/>
        </w:rPr>
        <w:t>racy</w:t>
      </w:r>
      <w:r w:rsidR="003C3747" w:rsidRPr="00BA11F9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BA11F9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BA11F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BA11F9">
        <w:rPr>
          <w:rFonts w:ascii="Arial" w:hAnsi="Arial" w:cs="Arial"/>
          <w:b/>
          <w:sz w:val="22"/>
          <w:szCs w:val="22"/>
        </w:rPr>
        <w:t xml:space="preserve">§ </w:t>
      </w:r>
      <w:r w:rsidR="00BA11F9" w:rsidRPr="00BA11F9">
        <w:rPr>
          <w:rFonts w:ascii="Arial" w:hAnsi="Arial" w:cs="Arial"/>
          <w:b/>
          <w:sz w:val="22"/>
          <w:szCs w:val="22"/>
        </w:rPr>
        <w:t>4</w:t>
      </w:r>
    </w:p>
    <w:p w:rsidR="003C3747" w:rsidRPr="00BA11F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BA11F9" w:rsidRDefault="003C3747" w:rsidP="003C3747">
      <w:pPr>
        <w:rPr>
          <w:rFonts w:ascii="Arial" w:hAnsi="Arial" w:cs="Arial"/>
          <w:sz w:val="22"/>
          <w:szCs w:val="22"/>
        </w:rPr>
      </w:pPr>
      <w:r w:rsidRPr="00BA11F9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BA11F9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BA11F9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BA11F9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BA11F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F15B1"/>
    <w:multiLevelType w:val="hybridMultilevel"/>
    <w:tmpl w:val="2AC07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E92394"/>
    <w:multiLevelType w:val="hybridMultilevel"/>
    <w:tmpl w:val="EE84D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E3C75"/>
    <w:rsid w:val="000F0E5E"/>
    <w:rsid w:val="00106523"/>
    <w:rsid w:val="00140D32"/>
    <w:rsid w:val="001777FD"/>
    <w:rsid w:val="001862FC"/>
    <w:rsid w:val="001B7B6E"/>
    <w:rsid w:val="001C17D1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24F17"/>
    <w:rsid w:val="0045239D"/>
    <w:rsid w:val="00457D10"/>
    <w:rsid w:val="00497994"/>
    <w:rsid w:val="004A45A6"/>
    <w:rsid w:val="004C55DF"/>
    <w:rsid w:val="004E310A"/>
    <w:rsid w:val="00547305"/>
    <w:rsid w:val="00581F4A"/>
    <w:rsid w:val="005D2868"/>
    <w:rsid w:val="005D5C3C"/>
    <w:rsid w:val="005E478B"/>
    <w:rsid w:val="00620DDA"/>
    <w:rsid w:val="00665E92"/>
    <w:rsid w:val="006F32D9"/>
    <w:rsid w:val="00710AAF"/>
    <w:rsid w:val="007234F8"/>
    <w:rsid w:val="00763AB6"/>
    <w:rsid w:val="00776E67"/>
    <w:rsid w:val="00780B08"/>
    <w:rsid w:val="007E0BE0"/>
    <w:rsid w:val="007E49C3"/>
    <w:rsid w:val="007F6226"/>
    <w:rsid w:val="0082206A"/>
    <w:rsid w:val="008266EA"/>
    <w:rsid w:val="00827003"/>
    <w:rsid w:val="008A0C7F"/>
    <w:rsid w:val="00900AF0"/>
    <w:rsid w:val="0094156C"/>
    <w:rsid w:val="00951619"/>
    <w:rsid w:val="00952476"/>
    <w:rsid w:val="00991514"/>
    <w:rsid w:val="0099496B"/>
    <w:rsid w:val="009A124E"/>
    <w:rsid w:val="009B48AC"/>
    <w:rsid w:val="009D02A6"/>
    <w:rsid w:val="009E52DB"/>
    <w:rsid w:val="009E7DD3"/>
    <w:rsid w:val="00A224F4"/>
    <w:rsid w:val="00A81AE1"/>
    <w:rsid w:val="00AB2B1F"/>
    <w:rsid w:val="00AC19DD"/>
    <w:rsid w:val="00AF45F3"/>
    <w:rsid w:val="00B479C9"/>
    <w:rsid w:val="00BA11F9"/>
    <w:rsid w:val="00BA7D59"/>
    <w:rsid w:val="00C06598"/>
    <w:rsid w:val="00C637CC"/>
    <w:rsid w:val="00C77CC4"/>
    <w:rsid w:val="00C80C9E"/>
    <w:rsid w:val="00CC2497"/>
    <w:rsid w:val="00CC6823"/>
    <w:rsid w:val="00CE4F7F"/>
    <w:rsid w:val="00CF6FFE"/>
    <w:rsid w:val="00D31967"/>
    <w:rsid w:val="00D36AFC"/>
    <w:rsid w:val="00D4056B"/>
    <w:rsid w:val="00D503B4"/>
    <w:rsid w:val="00D66373"/>
    <w:rsid w:val="00D86BE8"/>
    <w:rsid w:val="00DB1C78"/>
    <w:rsid w:val="00DC5D04"/>
    <w:rsid w:val="00DD0564"/>
    <w:rsid w:val="00E0490D"/>
    <w:rsid w:val="00E32D73"/>
    <w:rsid w:val="00E8715E"/>
    <w:rsid w:val="00E9484C"/>
    <w:rsid w:val="00EC65DB"/>
    <w:rsid w:val="00F2522E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5</cp:revision>
  <cp:lastPrinted>2014-12-30T11:12:00Z</cp:lastPrinted>
  <dcterms:created xsi:type="dcterms:W3CDTF">2015-10-07T07:45:00Z</dcterms:created>
  <dcterms:modified xsi:type="dcterms:W3CDTF">2015-10-07T12:55:00Z</dcterms:modified>
</cp:coreProperties>
</file>