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FEF" w:rsidRPr="00685FEF" w:rsidRDefault="00685FEF" w:rsidP="00685FEF">
      <w:pPr>
        <w:ind w:left="5812"/>
        <w:jc w:val="both"/>
        <w:rPr>
          <w:rFonts w:ascii="Arial" w:hAnsi="Arial"/>
          <w:sz w:val="16"/>
          <w:szCs w:val="16"/>
        </w:rPr>
      </w:pPr>
      <w:bookmarkStart w:id="0" w:name="_Toc427561623"/>
      <w:r w:rsidRPr="008D10CC">
        <w:rPr>
          <w:rFonts w:ascii="Arial" w:hAnsi="Arial" w:cs="Arial"/>
          <w:sz w:val="16"/>
          <w:szCs w:val="16"/>
        </w:rPr>
        <w:t>Załącznik do Zarządzenia nr 2</w:t>
      </w:r>
      <w:r>
        <w:rPr>
          <w:rFonts w:ascii="Arial" w:hAnsi="Arial" w:cs="Arial"/>
          <w:sz w:val="16"/>
          <w:szCs w:val="16"/>
        </w:rPr>
        <w:t>4</w:t>
      </w:r>
      <w:r w:rsidRPr="008D10CC">
        <w:rPr>
          <w:rFonts w:ascii="Arial" w:hAnsi="Arial" w:cs="Arial"/>
          <w:sz w:val="16"/>
          <w:szCs w:val="16"/>
        </w:rPr>
        <w:t>/2015 Dyrektora Powiatowego Urzędu Pracy w Jastrzębiu-Zdroju z dnia 2</w:t>
      </w:r>
      <w:r>
        <w:rPr>
          <w:rFonts w:ascii="Arial" w:hAnsi="Arial" w:cs="Arial"/>
          <w:sz w:val="16"/>
          <w:szCs w:val="16"/>
        </w:rPr>
        <w:t>1</w:t>
      </w:r>
      <w:r w:rsidRPr="008D10CC">
        <w:rPr>
          <w:rFonts w:ascii="Arial" w:hAnsi="Arial" w:cs="Arial"/>
          <w:sz w:val="16"/>
          <w:szCs w:val="16"/>
        </w:rPr>
        <w:t>.08.2015r.</w:t>
      </w:r>
      <w:r w:rsidRPr="00A452CD">
        <w:rPr>
          <w:rFonts w:ascii="Arial" w:hAnsi="Arial"/>
          <w:sz w:val="16"/>
          <w:szCs w:val="16"/>
        </w:rPr>
        <w:t xml:space="preserve"> </w:t>
      </w:r>
    </w:p>
    <w:p w:rsidR="001873DB" w:rsidRPr="00685FEF" w:rsidRDefault="001873DB" w:rsidP="00685FEF">
      <w:pPr>
        <w:pStyle w:val="Styl2"/>
      </w:pPr>
      <w:r w:rsidRPr="00685FEF">
        <w:t>Program aktywizacja i integracja</w:t>
      </w:r>
      <w:bookmarkEnd w:id="0"/>
    </w:p>
    <w:p w:rsidR="001873DB" w:rsidRPr="00685FEF" w:rsidRDefault="001873DB" w:rsidP="001873DB">
      <w:pPr>
        <w:spacing w:before="120" w:after="240"/>
        <w:ind w:left="816"/>
        <w:contextualSpacing/>
        <w:rPr>
          <w:rFonts w:ascii="Arial" w:hAnsi="Arial" w:cs="Arial"/>
          <w:sz w:val="20"/>
          <w:szCs w:val="20"/>
        </w:rPr>
      </w:pPr>
    </w:p>
    <w:p w:rsidR="001873DB" w:rsidRPr="00685FEF" w:rsidRDefault="001873DB" w:rsidP="001873DB">
      <w:pPr>
        <w:numPr>
          <w:ilvl w:val="0"/>
          <w:numId w:val="44"/>
        </w:numPr>
        <w:spacing w:after="120" w:line="276" w:lineRule="auto"/>
        <w:ind w:left="1219" w:hanging="357"/>
        <w:jc w:val="both"/>
        <w:rPr>
          <w:rFonts w:ascii="Arial" w:hAnsi="Arial" w:cs="Arial"/>
          <w:b/>
          <w:i/>
          <w:sz w:val="20"/>
          <w:szCs w:val="20"/>
        </w:rPr>
      </w:pPr>
      <w:r w:rsidRPr="00685FEF">
        <w:rPr>
          <w:rFonts w:ascii="Arial" w:hAnsi="Arial" w:cs="Arial"/>
          <w:b/>
          <w:i/>
          <w:sz w:val="20"/>
          <w:szCs w:val="20"/>
        </w:rPr>
        <w:t>Cele i zadania programu</w:t>
      </w:r>
    </w:p>
    <w:p w:rsidR="001873DB" w:rsidRPr="00685FEF" w:rsidRDefault="001873DB" w:rsidP="001873DB">
      <w:pPr>
        <w:ind w:firstLine="709"/>
        <w:jc w:val="both"/>
        <w:rPr>
          <w:rFonts w:ascii="Arial" w:hAnsi="Arial" w:cs="Arial"/>
          <w:sz w:val="20"/>
          <w:szCs w:val="20"/>
        </w:rPr>
      </w:pPr>
      <w:r w:rsidRPr="00685FEF">
        <w:rPr>
          <w:rFonts w:ascii="Arial" w:hAnsi="Arial" w:cs="Arial"/>
          <w:sz w:val="20"/>
          <w:szCs w:val="20"/>
        </w:rPr>
        <w:t>Program Aktywizacja i Integracja (PAI), realizowany jest zgodnie z założeniami art. 62a, 62b, 62c ustawy z dnia 20 kwietnia 2004 roku o promocji zatrudnienia i instytucjach rynku pracy (Dz. U. z 2015r. poz. 149 z późn. zm.).</w:t>
      </w:r>
    </w:p>
    <w:p w:rsidR="001873DB" w:rsidRPr="00685FEF" w:rsidRDefault="001873DB" w:rsidP="001873DB">
      <w:pPr>
        <w:spacing w:before="120" w:after="120"/>
        <w:ind w:firstLine="709"/>
        <w:contextualSpacing/>
        <w:jc w:val="both"/>
        <w:rPr>
          <w:rFonts w:ascii="Arial" w:hAnsi="Arial" w:cs="Arial"/>
          <w:sz w:val="20"/>
          <w:szCs w:val="20"/>
        </w:rPr>
      </w:pPr>
      <w:r w:rsidRPr="00685FEF">
        <w:rPr>
          <w:rFonts w:ascii="Arial" w:hAnsi="Arial" w:cs="Arial"/>
          <w:sz w:val="20"/>
          <w:szCs w:val="20"/>
        </w:rPr>
        <w:t>PAI kierowany jest do osób bezrobotnych, dla których ustalono III –ci profil pomocy, korzystających ze świadczeń pomocy społecznej, w szczególności realizujących kontrakt socjalny, o którym mowa w przepisach o pomocy społecznej.</w:t>
      </w:r>
    </w:p>
    <w:p w:rsidR="001873DB" w:rsidRPr="00685FEF" w:rsidRDefault="001873DB" w:rsidP="001873DB">
      <w:pPr>
        <w:spacing w:before="120" w:after="120"/>
        <w:contextualSpacing/>
        <w:jc w:val="both"/>
        <w:rPr>
          <w:rFonts w:ascii="Arial" w:hAnsi="Arial" w:cs="Arial"/>
          <w:sz w:val="20"/>
          <w:szCs w:val="20"/>
        </w:rPr>
      </w:pPr>
      <w:r w:rsidRPr="00685FEF">
        <w:rPr>
          <w:rFonts w:ascii="Arial" w:hAnsi="Arial" w:cs="Arial"/>
          <w:sz w:val="20"/>
          <w:szCs w:val="20"/>
        </w:rPr>
        <w:t>Bezrobotni, dla których ustalono III profil pomocy to osoby charakteryzujące się znacznym oddaleniem od rynku pracy z powodu m.in. braku odpowiednich kwalifikacji i kompetencji, utraty motywacji do poszukiwania i utrzymania pracy, długotrwałego wsparcia opieki społecznej, borykające się często z deficytami lub dysfunkcjami wpływającymi na obniżenie ich szans na rynku pracy, posiadające obniżoną motywację do podjęcia zatrudnienia.</w:t>
      </w:r>
    </w:p>
    <w:p w:rsidR="001873DB" w:rsidRPr="00685FEF" w:rsidRDefault="001873DB" w:rsidP="001873DB">
      <w:pPr>
        <w:spacing w:before="120" w:after="120"/>
        <w:ind w:firstLine="709"/>
        <w:contextualSpacing/>
        <w:jc w:val="both"/>
        <w:rPr>
          <w:rFonts w:ascii="Arial" w:hAnsi="Arial" w:cs="Arial"/>
          <w:sz w:val="20"/>
          <w:szCs w:val="20"/>
        </w:rPr>
      </w:pPr>
      <w:r w:rsidRPr="00685FEF">
        <w:rPr>
          <w:rFonts w:ascii="Arial" w:hAnsi="Arial" w:cs="Arial"/>
          <w:sz w:val="20"/>
          <w:szCs w:val="20"/>
        </w:rPr>
        <w:t xml:space="preserve">Celem PAI jest udzielenie </w:t>
      </w:r>
      <w:r w:rsidR="00C862C9" w:rsidRPr="00685FEF">
        <w:rPr>
          <w:rFonts w:ascii="Arial" w:hAnsi="Arial" w:cs="Arial"/>
          <w:sz w:val="20"/>
          <w:szCs w:val="20"/>
        </w:rPr>
        <w:t>kompleksowej pomocy</w:t>
      </w:r>
      <w:r w:rsidRPr="00685FEF">
        <w:rPr>
          <w:rFonts w:ascii="Arial" w:hAnsi="Arial" w:cs="Arial"/>
          <w:sz w:val="20"/>
          <w:szCs w:val="20"/>
        </w:rPr>
        <w:t xml:space="preserve"> w/w osobom bezrobotnym, poprzez aktywizację zawodową oraz integrację społeczną służącą kształtowaniu aktywnej postawy w życiu społecznym i zawodowym, przeciwdziałanie pogłębianiu się problemów związanych z wykluczeniem społecznym.</w:t>
      </w:r>
    </w:p>
    <w:p w:rsidR="001873DB" w:rsidRPr="00685FEF" w:rsidRDefault="001873DB" w:rsidP="001873DB">
      <w:pPr>
        <w:spacing w:after="240"/>
        <w:jc w:val="both"/>
        <w:rPr>
          <w:rFonts w:ascii="Arial" w:hAnsi="Arial" w:cs="Arial"/>
          <w:sz w:val="20"/>
          <w:szCs w:val="20"/>
        </w:rPr>
      </w:pPr>
      <w:r w:rsidRPr="00685FEF">
        <w:rPr>
          <w:rFonts w:ascii="Arial" w:hAnsi="Arial" w:cs="Arial"/>
          <w:sz w:val="20"/>
          <w:szCs w:val="20"/>
        </w:rPr>
        <w:t xml:space="preserve">Program zakłada przywrócenie wyżej opisanej grupy na rynek pracy, utrwalenie pożądanych i potrzebnych na rynku pracy nawyków w celu podjęcia i utrzymania przez te osoby zatrudnienia. </w:t>
      </w:r>
    </w:p>
    <w:p w:rsidR="001873DB" w:rsidRPr="00685FEF" w:rsidRDefault="001873DB" w:rsidP="001873DB">
      <w:pPr>
        <w:numPr>
          <w:ilvl w:val="0"/>
          <w:numId w:val="44"/>
        </w:numPr>
        <w:spacing w:after="120" w:line="276" w:lineRule="auto"/>
        <w:ind w:left="1219" w:hanging="357"/>
        <w:jc w:val="both"/>
        <w:rPr>
          <w:rFonts w:ascii="Arial" w:hAnsi="Arial" w:cs="Arial"/>
          <w:b/>
          <w:i/>
          <w:sz w:val="20"/>
          <w:szCs w:val="20"/>
        </w:rPr>
      </w:pPr>
      <w:r w:rsidRPr="00685FEF">
        <w:rPr>
          <w:rFonts w:ascii="Arial" w:hAnsi="Arial" w:cs="Arial"/>
          <w:b/>
          <w:i/>
          <w:sz w:val="20"/>
          <w:szCs w:val="20"/>
        </w:rPr>
        <w:t>Działania</w:t>
      </w:r>
    </w:p>
    <w:p w:rsidR="001873DB" w:rsidRPr="00685FEF" w:rsidRDefault="001873DB" w:rsidP="001873DB">
      <w:pPr>
        <w:spacing w:before="120" w:after="120"/>
        <w:contextualSpacing/>
        <w:jc w:val="both"/>
        <w:rPr>
          <w:rFonts w:ascii="Arial" w:hAnsi="Arial" w:cs="Arial"/>
          <w:sz w:val="20"/>
          <w:szCs w:val="20"/>
        </w:rPr>
      </w:pPr>
      <w:r w:rsidRPr="00685FEF">
        <w:rPr>
          <w:rFonts w:ascii="Arial" w:hAnsi="Arial" w:cs="Arial"/>
          <w:sz w:val="20"/>
          <w:szCs w:val="20"/>
        </w:rPr>
        <w:tab/>
        <w:t>Na PAI składają się dwa rodzaje wsparcia:</w:t>
      </w:r>
    </w:p>
    <w:p w:rsidR="001873DB" w:rsidRPr="00685FEF" w:rsidRDefault="001873DB" w:rsidP="001873DB">
      <w:pPr>
        <w:numPr>
          <w:ilvl w:val="0"/>
          <w:numId w:val="39"/>
        </w:numPr>
        <w:spacing w:before="120" w:after="120" w:line="276" w:lineRule="auto"/>
        <w:contextualSpacing/>
        <w:jc w:val="both"/>
        <w:rPr>
          <w:rFonts w:ascii="Arial" w:hAnsi="Arial" w:cs="Arial"/>
          <w:sz w:val="20"/>
          <w:szCs w:val="20"/>
        </w:rPr>
      </w:pPr>
      <w:r w:rsidRPr="00685FEF">
        <w:rPr>
          <w:rFonts w:ascii="Arial" w:hAnsi="Arial" w:cs="Arial"/>
          <w:sz w:val="20"/>
          <w:szCs w:val="20"/>
        </w:rPr>
        <w:t xml:space="preserve">Aktywizacja </w:t>
      </w:r>
      <w:r w:rsidR="00C862C9" w:rsidRPr="00685FEF">
        <w:rPr>
          <w:rFonts w:ascii="Arial" w:hAnsi="Arial" w:cs="Arial"/>
          <w:sz w:val="20"/>
          <w:szCs w:val="20"/>
        </w:rPr>
        <w:t>zawodowa – wsparcie</w:t>
      </w:r>
      <w:r w:rsidRPr="00685FEF">
        <w:rPr>
          <w:rFonts w:ascii="Arial" w:hAnsi="Arial" w:cs="Arial"/>
          <w:sz w:val="20"/>
          <w:szCs w:val="20"/>
        </w:rPr>
        <w:t xml:space="preserve"> w formie prac społecznie użytecznych organizowanych przez tut. PUP;</w:t>
      </w:r>
    </w:p>
    <w:p w:rsidR="001873DB" w:rsidRPr="00685FEF" w:rsidRDefault="001873DB" w:rsidP="001873DB">
      <w:pPr>
        <w:numPr>
          <w:ilvl w:val="0"/>
          <w:numId w:val="39"/>
        </w:numPr>
        <w:spacing w:after="120" w:line="276" w:lineRule="auto"/>
        <w:ind w:left="714" w:hanging="357"/>
        <w:jc w:val="both"/>
        <w:rPr>
          <w:rFonts w:ascii="Arial" w:hAnsi="Arial" w:cs="Arial"/>
          <w:sz w:val="20"/>
          <w:szCs w:val="20"/>
        </w:rPr>
      </w:pPr>
      <w:r w:rsidRPr="00685FEF">
        <w:rPr>
          <w:rFonts w:ascii="Arial" w:hAnsi="Arial" w:cs="Arial"/>
          <w:sz w:val="20"/>
          <w:szCs w:val="20"/>
        </w:rPr>
        <w:t xml:space="preserve">Integracja społeczna – może być realizowana w szczególności przez grupowe poradnictwo specjalistyczne, warsztaty trenerskie, grupy wsparcia.  </w:t>
      </w:r>
    </w:p>
    <w:p w:rsidR="001873DB" w:rsidRPr="00685FEF" w:rsidRDefault="001873DB" w:rsidP="001873DB">
      <w:pPr>
        <w:spacing w:after="120"/>
        <w:jc w:val="both"/>
        <w:rPr>
          <w:rFonts w:ascii="Arial" w:hAnsi="Arial" w:cs="Arial"/>
          <w:sz w:val="20"/>
          <w:szCs w:val="20"/>
        </w:rPr>
      </w:pPr>
      <w:r w:rsidRPr="00685FEF">
        <w:rPr>
          <w:rFonts w:ascii="Arial" w:hAnsi="Arial" w:cs="Arial"/>
          <w:sz w:val="20"/>
          <w:szCs w:val="20"/>
        </w:rPr>
        <w:t>Realizacja integracji społecznej zostanie powierzona podmiotowi będącemu organizacją pozarządową w rozumieniu art. 3 ust. 2 lub należącemu do podmiotów wymienionych w art. 3 ust. 3 ustawy o działalności pożytku publicznego i o wolontariacie (Dz. U. z 2014r. poz. 1118 z późn. zm.), który prowadzi działalność statutową na rzecz integracji i reintegracji zawodowej i społecznej osób zagrożonych wykluczeniem społecznym lub przeciwdziałania uzależnieniom i patologiom społecznym, wyłonionemu w drodze otwartego konkursu ofert ogłoszonego przez Powiatowy Urząd Pracy w Jastrzębiu-Zdroju.</w:t>
      </w:r>
    </w:p>
    <w:p w:rsidR="001873DB" w:rsidRPr="00685FEF" w:rsidRDefault="001873DB" w:rsidP="001873DB">
      <w:pPr>
        <w:spacing w:before="120" w:after="120"/>
        <w:contextualSpacing/>
        <w:jc w:val="both"/>
        <w:rPr>
          <w:rFonts w:ascii="Arial" w:hAnsi="Arial" w:cs="Arial"/>
          <w:sz w:val="20"/>
          <w:szCs w:val="20"/>
        </w:rPr>
      </w:pPr>
      <w:r w:rsidRPr="00685FEF">
        <w:rPr>
          <w:rFonts w:ascii="Arial" w:hAnsi="Arial" w:cs="Arial"/>
          <w:sz w:val="20"/>
          <w:szCs w:val="20"/>
        </w:rPr>
        <w:tab/>
        <w:t>Dla każdego uczestnika opracowany zostanie Indywidualny Plan Działania uwzględniający indywidualne potrzeby osoby bezrobotnej w zakresie aktywizacji zdefiniowane w oparciu o analizę napotykanych barier i możliwości rozwiązania problemów społeczno-zawodowych. Uczestnictwo w</w:t>
      </w:r>
      <w:r w:rsidR="00685FEF">
        <w:rPr>
          <w:rFonts w:ascii="Arial" w:hAnsi="Arial" w:cs="Arial"/>
          <w:sz w:val="20"/>
          <w:szCs w:val="20"/>
        </w:rPr>
        <w:t> </w:t>
      </w:r>
      <w:r w:rsidRPr="00685FEF">
        <w:rPr>
          <w:rFonts w:ascii="Arial" w:hAnsi="Arial" w:cs="Arial"/>
          <w:sz w:val="20"/>
          <w:szCs w:val="20"/>
        </w:rPr>
        <w:t>PAI jest jednym z elementów Indywidualnego Planu Działania.</w:t>
      </w:r>
    </w:p>
    <w:p w:rsidR="001873DB" w:rsidRPr="00685FEF" w:rsidRDefault="001873DB" w:rsidP="001873DB">
      <w:pPr>
        <w:spacing w:after="120"/>
        <w:jc w:val="both"/>
        <w:rPr>
          <w:rFonts w:ascii="Arial" w:hAnsi="Arial" w:cs="Arial"/>
          <w:sz w:val="20"/>
          <w:szCs w:val="20"/>
        </w:rPr>
      </w:pPr>
      <w:r w:rsidRPr="00685FEF">
        <w:rPr>
          <w:rFonts w:ascii="Arial" w:hAnsi="Arial" w:cs="Arial"/>
          <w:sz w:val="20"/>
          <w:szCs w:val="20"/>
        </w:rPr>
        <w:t xml:space="preserve">W trakcie trwania PAI, bezpośrednią opiekę nad jego uczestnikami będą sprawowali doradcy klienta. Do ich zadań będzie należało bieżące monitorowanie sytuacji bezrobotnego na rynku pracy oraz postępów w realizacji podjętych działań. </w:t>
      </w:r>
    </w:p>
    <w:p w:rsidR="001873DB" w:rsidRPr="00685FEF" w:rsidRDefault="001873DB" w:rsidP="001873DB">
      <w:pPr>
        <w:spacing w:before="120" w:after="120"/>
        <w:contextualSpacing/>
        <w:jc w:val="both"/>
        <w:rPr>
          <w:rFonts w:ascii="Arial" w:hAnsi="Arial" w:cs="Arial"/>
          <w:sz w:val="20"/>
          <w:szCs w:val="20"/>
        </w:rPr>
      </w:pPr>
      <w:r w:rsidRPr="00685FEF">
        <w:rPr>
          <w:rFonts w:ascii="Arial" w:hAnsi="Arial" w:cs="Arial"/>
          <w:sz w:val="20"/>
          <w:szCs w:val="20"/>
        </w:rPr>
        <w:t>Wymiar wsparcia dla każdego z uczestników:</w:t>
      </w:r>
    </w:p>
    <w:p w:rsidR="001873DB" w:rsidRPr="00685FEF" w:rsidRDefault="001873DB" w:rsidP="001873DB">
      <w:pPr>
        <w:numPr>
          <w:ilvl w:val="0"/>
          <w:numId w:val="45"/>
        </w:numPr>
        <w:spacing w:before="120" w:after="120" w:line="276" w:lineRule="auto"/>
        <w:contextualSpacing/>
        <w:jc w:val="both"/>
        <w:rPr>
          <w:rFonts w:ascii="Arial" w:hAnsi="Arial" w:cs="Arial"/>
          <w:sz w:val="20"/>
          <w:szCs w:val="20"/>
        </w:rPr>
      </w:pPr>
      <w:r w:rsidRPr="00685FEF">
        <w:rPr>
          <w:rFonts w:ascii="Arial" w:hAnsi="Arial" w:cs="Arial"/>
          <w:sz w:val="20"/>
          <w:szCs w:val="20"/>
        </w:rPr>
        <w:t>Aktywizacja zawodowa - 10 godzin tygodniowo - 40 godzin w miesiącu (80 godzin pracy przez okres trwania programu),</w:t>
      </w:r>
    </w:p>
    <w:p w:rsidR="001873DB" w:rsidRPr="00685FEF" w:rsidRDefault="00685FEF" w:rsidP="001873DB">
      <w:pPr>
        <w:numPr>
          <w:ilvl w:val="0"/>
          <w:numId w:val="45"/>
        </w:numPr>
        <w:spacing w:before="120" w:after="120" w:line="276" w:lineRule="auto"/>
        <w:ind w:left="714" w:hanging="357"/>
        <w:jc w:val="both"/>
        <w:rPr>
          <w:rFonts w:ascii="Arial" w:hAnsi="Arial" w:cs="Arial"/>
          <w:sz w:val="20"/>
          <w:szCs w:val="20"/>
        </w:rPr>
      </w:pPr>
      <w:r>
        <w:rPr>
          <w:rFonts w:ascii="Arial" w:hAnsi="Arial" w:cs="Arial"/>
          <w:sz w:val="20"/>
          <w:szCs w:val="20"/>
        </w:rPr>
        <w:t>I</w:t>
      </w:r>
      <w:r w:rsidR="001873DB" w:rsidRPr="00685FEF">
        <w:rPr>
          <w:rFonts w:ascii="Arial" w:hAnsi="Arial" w:cs="Arial"/>
          <w:sz w:val="20"/>
          <w:szCs w:val="20"/>
        </w:rPr>
        <w:t>ntegracja społeczna - 10 godzin tygodniowo - 40 godzin w miesiącu (80 godzin zajęć w ciągu dwóch miesięcy); W ramach tego działania zaplanowano zorganizowanie w ciągu dwóch miesięcy; grupowego poradnictwa - 40 godzin oraz warsztatów trenerskich i grup wsparcia – łącznie 40 godzin.</w:t>
      </w:r>
    </w:p>
    <w:p w:rsidR="001873DB" w:rsidRPr="00685FEF" w:rsidRDefault="001873DB" w:rsidP="001873DB">
      <w:pPr>
        <w:spacing w:before="120" w:after="120"/>
        <w:contextualSpacing/>
        <w:jc w:val="both"/>
        <w:rPr>
          <w:rFonts w:ascii="Arial" w:hAnsi="Arial" w:cs="Arial"/>
          <w:sz w:val="20"/>
          <w:szCs w:val="20"/>
        </w:rPr>
      </w:pPr>
      <w:r w:rsidRPr="00685FEF">
        <w:rPr>
          <w:rFonts w:ascii="Arial" w:hAnsi="Arial" w:cs="Arial"/>
          <w:sz w:val="20"/>
          <w:szCs w:val="20"/>
        </w:rPr>
        <w:lastRenderedPageBreak/>
        <w:t>Po upływie dwóch miesięcy realizacji Programu Aktywizacja i Integracja tutejszy Urząd w</w:t>
      </w:r>
      <w:r w:rsidR="00685FEF">
        <w:rPr>
          <w:rFonts w:ascii="Arial" w:hAnsi="Arial" w:cs="Arial"/>
          <w:sz w:val="20"/>
          <w:szCs w:val="20"/>
        </w:rPr>
        <w:t> </w:t>
      </w:r>
      <w:r w:rsidRPr="00685FEF">
        <w:rPr>
          <w:rFonts w:ascii="Arial" w:hAnsi="Arial" w:cs="Arial"/>
          <w:sz w:val="20"/>
          <w:szCs w:val="20"/>
        </w:rPr>
        <w:t>porozumieniu z Ośrodkiem Pomocy Społecznej w Jastrzębiu-Zdroju, dokona oceny indywidualnych efektów osiągniętych przez uczestników. W zależności od sytuacji osoby bezrobotnej możliwe będzie:</w:t>
      </w:r>
    </w:p>
    <w:p w:rsidR="001873DB" w:rsidRPr="00685FEF" w:rsidRDefault="001873DB" w:rsidP="001873DB">
      <w:pPr>
        <w:numPr>
          <w:ilvl w:val="0"/>
          <w:numId w:val="42"/>
        </w:numPr>
        <w:spacing w:before="120" w:after="120" w:line="276" w:lineRule="auto"/>
        <w:contextualSpacing/>
        <w:jc w:val="both"/>
        <w:rPr>
          <w:rFonts w:ascii="Arial" w:hAnsi="Arial" w:cs="Arial"/>
          <w:sz w:val="20"/>
          <w:szCs w:val="20"/>
        </w:rPr>
      </w:pPr>
      <w:r w:rsidRPr="00685FEF">
        <w:rPr>
          <w:rFonts w:ascii="Arial" w:hAnsi="Arial" w:cs="Arial"/>
          <w:sz w:val="20"/>
          <w:szCs w:val="20"/>
        </w:rPr>
        <w:t>Ponowne skierowanie bezrobotnego do udziału w PAI (jednak nie dłużej niż łącznie na okres do 6 miesięcy) albo</w:t>
      </w:r>
    </w:p>
    <w:p w:rsidR="001873DB" w:rsidRPr="00685FEF" w:rsidRDefault="001873DB" w:rsidP="001873DB">
      <w:pPr>
        <w:numPr>
          <w:ilvl w:val="0"/>
          <w:numId w:val="42"/>
        </w:numPr>
        <w:spacing w:before="120" w:after="120" w:line="276" w:lineRule="auto"/>
        <w:contextualSpacing/>
        <w:jc w:val="both"/>
        <w:rPr>
          <w:rFonts w:ascii="Arial" w:hAnsi="Arial" w:cs="Arial"/>
          <w:sz w:val="20"/>
          <w:szCs w:val="20"/>
        </w:rPr>
      </w:pPr>
      <w:r w:rsidRPr="00685FEF">
        <w:rPr>
          <w:rFonts w:ascii="Arial" w:hAnsi="Arial" w:cs="Arial"/>
          <w:sz w:val="20"/>
          <w:szCs w:val="20"/>
        </w:rPr>
        <w:t>Skierowanie bezrobotnego, w porozumieniu z OPS do zatrudnienia wspieranego u pracodawcy na zasadach określonych w przepisach o zatrudnieniu socjalnym lub podjęcia pracy w spółdzielni socjalnej zakładanej przez osoby prawne, o której mowa w przepisach o spółdzielniach socjalnych albo</w:t>
      </w:r>
    </w:p>
    <w:p w:rsidR="001873DB" w:rsidRPr="00685FEF" w:rsidRDefault="001873DB" w:rsidP="001873DB">
      <w:pPr>
        <w:numPr>
          <w:ilvl w:val="0"/>
          <w:numId w:val="42"/>
        </w:numPr>
        <w:spacing w:after="240" w:line="276" w:lineRule="auto"/>
        <w:ind w:left="1173" w:hanging="357"/>
        <w:jc w:val="both"/>
        <w:rPr>
          <w:rFonts w:ascii="Arial" w:hAnsi="Arial" w:cs="Arial"/>
          <w:sz w:val="20"/>
          <w:szCs w:val="20"/>
        </w:rPr>
      </w:pPr>
      <w:r w:rsidRPr="00685FEF">
        <w:rPr>
          <w:rFonts w:ascii="Arial" w:hAnsi="Arial" w:cs="Arial"/>
          <w:sz w:val="20"/>
          <w:szCs w:val="20"/>
        </w:rPr>
        <w:t>Ponowne ustalenie przez doradcę klienta profilu pomocy a w przypadku jego zmiany dostosowanie Indywidualnego Planu Działania oraz przedstawienie propozycji pomocy w oparciu o ustawę o promocji zatrudnienia i instytucjach rynku pracy.</w:t>
      </w:r>
    </w:p>
    <w:p w:rsidR="001873DB" w:rsidRPr="00685FEF" w:rsidRDefault="001873DB" w:rsidP="001873DB">
      <w:pPr>
        <w:numPr>
          <w:ilvl w:val="0"/>
          <w:numId w:val="44"/>
        </w:numPr>
        <w:spacing w:after="120" w:line="276" w:lineRule="auto"/>
        <w:ind w:left="1219" w:hanging="357"/>
        <w:jc w:val="both"/>
        <w:rPr>
          <w:rFonts w:ascii="Arial" w:hAnsi="Arial" w:cs="Arial"/>
          <w:b/>
          <w:i/>
          <w:sz w:val="20"/>
          <w:szCs w:val="20"/>
        </w:rPr>
      </w:pPr>
      <w:r w:rsidRPr="00685FEF">
        <w:rPr>
          <w:rFonts w:ascii="Arial" w:hAnsi="Arial" w:cs="Arial"/>
          <w:b/>
          <w:i/>
          <w:sz w:val="20"/>
          <w:szCs w:val="20"/>
        </w:rPr>
        <w:t>Dobór uczestników</w:t>
      </w:r>
    </w:p>
    <w:p w:rsidR="001873DB" w:rsidRPr="00685FEF" w:rsidRDefault="001873DB" w:rsidP="001873DB">
      <w:pPr>
        <w:spacing w:before="120" w:after="120"/>
        <w:ind w:firstLine="709"/>
        <w:contextualSpacing/>
        <w:jc w:val="both"/>
        <w:rPr>
          <w:rFonts w:ascii="Arial" w:hAnsi="Arial" w:cs="Arial"/>
          <w:sz w:val="20"/>
          <w:szCs w:val="20"/>
        </w:rPr>
      </w:pPr>
      <w:r w:rsidRPr="00685FEF">
        <w:rPr>
          <w:rFonts w:ascii="Arial" w:hAnsi="Arial" w:cs="Arial"/>
          <w:sz w:val="20"/>
          <w:szCs w:val="20"/>
        </w:rPr>
        <w:t xml:space="preserve">Powiatowy Urząd Pracy w Jastrzębiu-Zdroju w 2015r. przewiduje objąć wsparciem 10 osób bezrobotnych spełniających kryteria, o których mowa w p. 1. </w:t>
      </w:r>
    </w:p>
    <w:p w:rsidR="001873DB" w:rsidRPr="00685FEF" w:rsidRDefault="001873DB" w:rsidP="001873DB">
      <w:pPr>
        <w:spacing w:before="120" w:after="120"/>
        <w:ind w:firstLine="709"/>
        <w:jc w:val="both"/>
        <w:rPr>
          <w:rFonts w:ascii="Arial" w:hAnsi="Arial" w:cs="Arial"/>
          <w:sz w:val="20"/>
          <w:szCs w:val="20"/>
        </w:rPr>
      </w:pPr>
      <w:r w:rsidRPr="00685FEF">
        <w:rPr>
          <w:rFonts w:ascii="Arial" w:hAnsi="Arial" w:cs="Arial"/>
          <w:sz w:val="20"/>
          <w:szCs w:val="20"/>
        </w:rPr>
        <w:t>Pracownicy Ośrodka Pomocy Społecznej w Jastrzębiu-Zdroju sporządzają listę osób kierowanych do prac społecznie użytecznych, które korzystają ze świadczeń pomocy społecznej, biorąc pod uwagę dotychczasową postawę danej osoby dotyczącą współpracy z ośrodkiem w celu poprawy warunków sytuacji życiowej, m.in. poprzez przystąpienie do kontraktu socjalnego. Lista kandydatów przygotowana przez OPS zostanie przekazana do tutejszego PUP celem weryfikacji statusu osoby oraz weryfikacji lub ustalenia profilu pomocy.</w:t>
      </w:r>
    </w:p>
    <w:p w:rsidR="001873DB" w:rsidRPr="00685FEF" w:rsidRDefault="001873DB" w:rsidP="001873DB">
      <w:pPr>
        <w:numPr>
          <w:ilvl w:val="0"/>
          <w:numId w:val="44"/>
        </w:numPr>
        <w:spacing w:after="120" w:line="276" w:lineRule="auto"/>
        <w:ind w:left="1219" w:hanging="357"/>
        <w:jc w:val="both"/>
        <w:rPr>
          <w:rFonts w:ascii="Arial" w:hAnsi="Arial" w:cs="Arial"/>
          <w:b/>
          <w:i/>
          <w:sz w:val="20"/>
          <w:szCs w:val="20"/>
        </w:rPr>
      </w:pPr>
      <w:r w:rsidRPr="00685FEF">
        <w:rPr>
          <w:rFonts w:ascii="Arial" w:hAnsi="Arial" w:cs="Arial"/>
          <w:b/>
          <w:i/>
          <w:sz w:val="20"/>
          <w:szCs w:val="20"/>
        </w:rPr>
        <w:t>Zakładane efekty PAI</w:t>
      </w:r>
    </w:p>
    <w:p w:rsidR="001873DB" w:rsidRPr="00685FEF" w:rsidRDefault="001873DB" w:rsidP="001873DB">
      <w:pPr>
        <w:spacing w:before="120" w:after="120"/>
        <w:contextualSpacing/>
        <w:jc w:val="both"/>
        <w:rPr>
          <w:rFonts w:ascii="Arial" w:hAnsi="Arial" w:cs="Arial"/>
          <w:sz w:val="20"/>
          <w:szCs w:val="20"/>
        </w:rPr>
      </w:pPr>
      <w:r w:rsidRPr="00685FEF">
        <w:rPr>
          <w:rFonts w:ascii="Arial" w:hAnsi="Arial" w:cs="Arial"/>
          <w:sz w:val="20"/>
          <w:szCs w:val="20"/>
        </w:rPr>
        <w:tab/>
        <w:t>Skierowanie osób bezrobotnych do uczestnictwa w pracach społecznie użytecznych przy równoległym uczestnictwie w działaniach z zakresu integracji społecznej, wynika z konieczności ukształtowania w uczestnikach PAI aktywnej postawy w życiu społecznym i zawodowym. Kompleksowe wsparcie realizowane w programie powinno mieć wpływ na takie obszary jak:</w:t>
      </w:r>
    </w:p>
    <w:p w:rsidR="001873DB" w:rsidRPr="00685FEF" w:rsidRDefault="001873DB" w:rsidP="001873DB">
      <w:pPr>
        <w:numPr>
          <w:ilvl w:val="0"/>
          <w:numId w:val="40"/>
        </w:numPr>
        <w:spacing w:before="120" w:after="120" w:line="276" w:lineRule="auto"/>
        <w:contextualSpacing/>
        <w:jc w:val="both"/>
        <w:rPr>
          <w:rFonts w:ascii="Arial" w:hAnsi="Arial" w:cs="Arial"/>
          <w:sz w:val="20"/>
          <w:szCs w:val="20"/>
        </w:rPr>
      </w:pPr>
      <w:r w:rsidRPr="00685FEF">
        <w:rPr>
          <w:rFonts w:ascii="Arial" w:hAnsi="Arial" w:cs="Arial"/>
          <w:sz w:val="20"/>
          <w:szCs w:val="20"/>
        </w:rPr>
        <w:t>Zwiększenie poziomu własnych motywacji do podjęcia zatrudnienia;</w:t>
      </w:r>
    </w:p>
    <w:p w:rsidR="001873DB" w:rsidRPr="00685FEF" w:rsidRDefault="001873DB" w:rsidP="001873DB">
      <w:pPr>
        <w:numPr>
          <w:ilvl w:val="0"/>
          <w:numId w:val="40"/>
        </w:numPr>
        <w:spacing w:before="120" w:after="120" w:line="276" w:lineRule="auto"/>
        <w:contextualSpacing/>
        <w:jc w:val="both"/>
        <w:rPr>
          <w:rFonts w:ascii="Arial" w:hAnsi="Arial" w:cs="Arial"/>
          <w:sz w:val="20"/>
          <w:szCs w:val="20"/>
        </w:rPr>
      </w:pPr>
      <w:r w:rsidRPr="00685FEF">
        <w:rPr>
          <w:rFonts w:ascii="Arial" w:hAnsi="Arial" w:cs="Arial"/>
          <w:sz w:val="20"/>
          <w:szCs w:val="20"/>
        </w:rPr>
        <w:t>Zwiększenie samodzielności w życiu społeczno-zawodowym;</w:t>
      </w:r>
    </w:p>
    <w:p w:rsidR="001873DB" w:rsidRPr="00685FEF" w:rsidRDefault="001873DB" w:rsidP="001873DB">
      <w:pPr>
        <w:numPr>
          <w:ilvl w:val="0"/>
          <w:numId w:val="40"/>
        </w:numPr>
        <w:spacing w:before="120" w:after="120" w:line="276" w:lineRule="auto"/>
        <w:contextualSpacing/>
        <w:jc w:val="both"/>
        <w:rPr>
          <w:rFonts w:ascii="Arial" w:hAnsi="Arial" w:cs="Arial"/>
          <w:sz w:val="20"/>
          <w:szCs w:val="20"/>
        </w:rPr>
      </w:pPr>
      <w:r w:rsidRPr="00685FEF">
        <w:rPr>
          <w:rFonts w:ascii="Arial" w:hAnsi="Arial" w:cs="Arial"/>
          <w:sz w:val="20"/>
          <w:szCs w:val="20"/>
        </w:rPr>
        <w:t>Podwyższenie poziomu kompetencji społecznych (autoprezentacja, asertywność, komunikacja interpersonalna);</w:t>
      </w:r>
    </w:p>
    <w:p w:rsidR="001873DB" w:rsidRPr="00685FEF" w:rsidRDefault="001873DB" w:rsidP="001873DB">
      <w:pPr>
        <w:numPr>
          <w:ilvl w:val="0"/>
          <w:numId w:val="40"/>
        </w:numPr>
        <w:spacing w:before="120" w:after="120" w:line="276" w:lineRule="auto"/>
        <w:contextualSpacing/>
        <w:jc w:val="both"/>
        <w:rPr>
          <w:rFonts w:ascii="Arial" w:hAnsi="Arial" w:cs="Arial"/>
          <w:sz w:val="20"/>
          <w:szCs w:val="20"/>
        </w:rPr>
      </w:pPr>
      <w:r w:rsidRPr="00685FEF">
        <w:rPr>
          <w:rFonts w:ascii="Arial" w:hAnsi="Arial" w:cs="Arial"/>
          <w:sz w:val="20"/>
          <w:szCs w:val="20"/>
        </w:rPr>
        <w:t>Zmianę postaw i zachowań uczestników;</w:t>
      </w:r>
    </w:p>
    <w:p w:rsidR="001873DB" w:rsidRPr="00685FEF" w:rsidRDefault="001873DB" w:rsidP="001873DB">
      <w:pPr>
        <w:numPr>
          <w:ilvl w:val="0"/>
          <w:numId w:val="40"/>
        </w:numPr>
        <w:spacing w:before="120" w:after="120" w:line="276" w:lineRule="auto"/>
        <w:contextualSpacing/>
        <w:jc w:val="both"/>
        <w:rPr>
          <w:rFonts w:ascii="Arial" w:hAnsi="Arial" w:cs="Arial"/>
          <w:sz w:val="20"/>
          <w:szCs w:val="20"/>
        </w:rPr>
      </w:pPr>
      <w:r w:rsidRPr="00685FEF">
        <w:rPr>
          <w:rFonts w:ascii="Arial" w:hAnsi="Arial" w:cs="Arial"/>
          <w:sz w:val="20"/>
          <w:szCs w:val="20"/>
        </w:rPr>
        <w:t>Zwiększenie poczucia własnej wartości;</w:t>
      </w:r>
    </w:p>
    <w:p w:rsidR="001873DB" w:rsidRPr="00685FEF" w:rsidRDefault="001873DB" w:rsidP="001873DB">
      <w:pPr>
        <w:numPr>
          <w:ilvl w:val="0"/>
          <w:numId w:val="40"/>
        </w:numPr>
        <w:spacing w:before="120" w:after="120" w:line="276" w:lineRule="auto"/>
        <w:contextualSpacing/>
        <w:jc w:val="both"/>
        <w:rPr>
          <w:rFonts w:ascii="Arial" w:hAnsi="Arial" w:cs="Arial"/>
          <w:sz w:val="20"/>
          <w:szCs w:val="20"/>
        </w:rPr>
      </w:pPr>
      <w:r w:rsidRPr="00685FEF">
        <w:rPr>
          <w:rFonts w:ascii="Arial" w:hAnsi="Arial" w:cs="Arial"/>
          <w:sz w:val="20"/>
          <w:szCs w:val="20"/>
        </w:rPr>
        <w:t>Zwiększenie umiejętności samodzielnego poruszania się na rynku pracy;</w:t>
      </w:r>
    </w:p>
    <w:p w:rsidR="001873DB" w:rsidRPr="00685FEF" w:rsidRDefault="001873DB" w:rsidP="001873DB">
      <w:pPr>
        <w:numPr>
          <w:ilvl w:val="0"/>
          <w:numId w:val="40"/>
        </w:numPr>
        <w:spacing w:before="120" w:after="120" w:line="276" w:lineRule="auto"/>
        <w:contextualSpacing/>
        <w:jc w:val="both"/>
        <w:rPr>
          <w:rFonts w:ascii="Arial" w:hAnsi="Arial" w:cs="Arial"/>
          <w:sz w:val="20"/>
          <w:szCs w:val="20"/>
        </w:rPr>
      </w:pPr>
      <w:r w:rsidRPr="00685FEF">
        <w:rPr>
          <w:rFonts w:ascii="Arial" w:hAnsi="Arial" w:cs="Arial"/>
          <w:sz w:val="20"/>
          <w:szCs w:val="20"/>
        </w:rPr>
        <w:t>Nabycie umiejętności inicjowania kontaktu z pracodawcami;</w:t>
      </w:r>
    </w:p>
    <w:p w:rsidR="001873DB" w:rsidRPr="00685FEF" w:rsidRDefault="001873DB" w:rsidP="001873DB">
      <w:pPr>
        <w:numPr>
          <w:ilvl w:val="0"/>
          <w:numId w:val="40"/>
        </w:numPr>
        <w:spacing w:before="120" w:after="120" w:line="276" w:lineRule="auto"/>
        <w:contextualSpacing/>
        <w:jc w:val="both"/>
        <w:rPr>
          <w:rFonts w:ascii="Arial" w:hAnsi="Arial" w:cs="Arial"/>
          <w:sz w:val="20"/>
          <w:szCs w:val="20"/>
        </w:rPr>
      </w:pPr>
      <w:r w:rsidRPr="00685FEF">
        <w:rPr>
          <w:rFonts w:ascii="Arial" w:hAnsi="Arial" w:cs="Arial"/>
          <w:sz w:val="20"/>
          <w:szCs w:val="20"/>
        </w:rPr>
        <w:t>Przygotowanie do tworzenia i wspierania grup samopomocowych;</w:t>
      </w:r>
    </w:p>
    <w:p w:rsidR="001873DB" w:rsidRPr="00685FEF" w:rsidRDefault="001873DB" w:rsidP="001873DB">
      <w:pPr>
        <w:numPr>
          <w:ilvl w:val="0"/>
          <w:numId w:val="40"/>
        </w:numPr>
        <w:spacing w:after="240" w:line="276" w:lineRule="auto"/>
        <w:ind w:left="714" w:hanging="357"/>
        <w:jc w:val="both"/>
        <w:rPr>
          <w:rFonts w:ascii="Arial" w:hAnsi="Arial" w:cs="Arial"/>
          <w:sz w:val="20"/>
          <w:szCs w:val="20"/>
        </w:rPr>
      </w:pPr>
      <w:r w:rsidRPr="00685FEF">
        <w:rPr>
          <w:rFonts w:ascii="Arial" w:hAnsi="Arial" w:cs="Arial"/>
          <w:sz w:val="20"/>
          <w:szCs w:val="20"/>
        </w:rPr>
        <w:t>Zwiększenie umiejętności inicjowania aktywności i samodzielności w życiu społeczno-zawodowym.</w:t>
      </w:r>
    </w:p>
    <w:p w:rsidR="001873DB" w:rsidRPr="00685FEF" w:rsidRDefault="001873DB" w:rsidP="001873DB">
      <w:pPr>
        <w:numPr>
          <w:ilvl w:val="0"/>
          <w:numId w:val="44"/>
        </w:numPr>
        <w:spacing w:after="120" w:line="276" w:lineRule="auto"/>
        <w:ind w:left="1219" w:hanging="357"/>
        <w:jc w:val="both"/>
        <w:rPr>
          <w:rFonts w:ascii="Arial" w:hAnsi="Arial" w:cs="Arial"/>
          <w:b/>
          <w:i/>
          <w:sz w:val="20"/>
          <w:szCs w:val="20"/>
        </w:rPr>
      </w:pPr>
      <w:r w:rsidRPr="00685FEF">
        <w:rPr>
          <w:rFonts w:ascii="Arial" w:hAnsi="Arial" w:cs="Arial"/>
          <w:b/>
          <w:i/>
          <w:sz w:val="20"/>
          <w:szCs w:val="20"/>
        </w:rPr>
        <w:t>Okres realizacji PAI</w:t>
      </w:r>
    </w:p>
    <w:p w:rsidR="001873DB" w:rsidRPr="00685FEF" w:rsidRDefault="001873DB" w:rsidP="001873DB">
      <w:pPr>
        <w:spacing w:before="120" w:after="120"/>
        <w:ind w:firstLine="709"/>
        <w:contextualSpacing/>
        <w:jc w:val="both"/>
        <w:rPr>
          <w:rFonts w:ascii="Arial" w:hAnsi="Arial" w:cs="Arial"/>
          <w:sz w:val="20"/>
          <w:szCs w:val="20"/>
        </w:rPr>
      </w:pPr>
      <w:r w:rsidRPr="00685FEF">
        <w:rPr>
          <w:rFonts w:ascii="Arial" w:hAnsi="Arial" w:cs="Arial"/>
          <w:sz w:val="20"/>
          <w:szCs w:val="20"/>
        </w:rPr>
        <w:t>Planowany okres realizacji programu przewidziano od sierpnia do grudnia 2015r. W tym czasie zostaną podjęte następujące działania:</w:t>
      </w:r>
    </w:p>
    <w:p w:rsidR="001873DB" w:rsidRPr="00685FEF" w:rsidRDefault="001873DB" w:rsidP="001873DB">
      <w:pPr>
        <w:pStyle w:val="Akapitzlist"/>
        <w:numPr>
          <w:ilvl w:val="0"/>
          <w:numId w:val="38"/>
        </w:numPr>
        <w:spacing w:before="120" w:line="276" w:lineRule="auto"/>
        <w:ind w:hanging="465"/>
        <w:jc w:val="both"/>
        <w:rPr>
          <w:rFonts w:ascii="Arial" w:hAnsi="Arial" w:cs="Arial"/>
          <w:sz w:val="20"/>
          <w:szCs w:val="20"/>
        </w:rPr>
      </w:pPr>
      <w:r w:rsidRPr="00685FEF">
        <w:rPr>
          <w:rFonts w:ascii="Arial" w:hAnsi="Arial" w:cs="Arial"/>
          <w:sz w:val="20"/>
          <w:szCs w:val="20"/>
        </w:rPr>
        <w:t>Ogłoszenie naboru kandydatów spośród przedstawicieli organizacji pozarządowych do komisji konkursowej w sprawie opiniowania ofert – sierpień 2015r.;</w:t>
      </w:r>
    </w:p>
    <w:p w:rsidR="001873DB" w:rsidRPr="00685FEF" w:rsidRDefault="001873DB" w:rsidP="001873DB">
      <w:pPr>
        <w:pStyle w:val="Akapitzlist"/>
        <w:numPr>
          <w:ilvl w:val="0"/>
          <w:numId w:val="38"/>
        </w:numPr>
        <w:spacing w:before="120" w:line="276" w:lineRule="auto"/>
        <w:ind w:hanging="465"/>
        <w:jc w:val="both"/>
        <w:rPr>
          <w:rFonts w:ascii="Arial" w:hAnsi="Arial" w:cs="Arial"/>
          <w:sz w:val="20"/>
          <w:szCs w:val="20"/>
        </w:rPr>
      </w:pPr>
      <w:r w:rsidRPr="00685FEF">
        <w:rPr>
          <w:rFonts w:ascii="Arial" w:hAnsi="Arial" w:cs="Arial"/>
          <w:sz w:val="20"/>
          <w:szCs w:val="20"/>
        </w:rPr>
        <w:t>Ogłoszenie otwartego konkursu ofert – wybór podmiotu prowadzącego działalność statutową na rzecz integracji i reintegracji zawodowej i społecznej do realizacji działań w zakresie integracji społecznej bezrobotnych – sierpień -wrzesień 2015r.;</w:t>
      </w:r>
    </w:p>
    <w:p w:rsidR="001873DB" w:rsidRPr="00685FEF" w:rsidRDefault="001873DB" w:rsidP="001873DB">
      <w:pPr>
        <w:pStyle w:val="Akapitzlist"/>
        <w:numPr>
          <w:ilvl w:val="0"/>
          <w:numId w:val="38"/>
        </w:numPr>
        <w:spacing w:before="120" w:line="276" w:lineRule="auto"/>
        <w:ind w:hanging="465"/>
        <w:jc w:val="both"/>
        <w:rPr>
          <w:rFonts w:ascii="Arial" w:hAnsi="Arial" w:cs="Arial"/>
          <w:sz w:val="20"/>
          <w:szCs w:val="20"/>
        </w:rPr>
      </w:pPr>
      <w:r w:rsidRPr="00685FEF">
        <w:rPr>
          <w:rFonts w:ascii="Arial" w:hAnsi="Arial" w:cs="Arial"/>
          <w:sz w:val="20"/>
          <w:szCs w:val="20"/>
        </w:rPr>
        <w:t>Podpisanie porozumienia o współpracy z Ośrodkiem Pomocy Społecznej w Jastrzębiu-</w:t>
      </w:r>
      <w:r w:rsidR="00C862C9" w:rsidRPr="00685FEF">
        <w:rPr>
          <w:rFonts w:ascii="Arial" w:hAnsi="Arial" w:cs="Arial"/>
          <w:sz w:val="20"/>
          <w:szCs w:val="20"/>
        </w:rPr>
        <w:t>Z</w:t>
      </w:r>
      <w:r w:rsidRPr="00685FEF">
        <w:rPr>
          <w:rFonts w:ascii="Arial" w:hAnsi="Arial" w:cs="Arial"/>
          <w:sz w:val="20"/>
          <w:szCs w:val="20"/>
        </w:rPr>
        <w:t>droju, w ramach którego zostaną uzgodnione kryteria doboru bezrobotnych do PAI oraz zakres i sposób wymiany informacji o uczestnikach programu – wrzesień 2015r.;</w:t>
      </w:r>
    </w:p>
    <w:p w:rsidR="001873DB" w:rsidRPr="00685FEF" w:rsidRDefault="001873DB" w:rsidP="001873DB">
      <w:pPr>
        <w:pStyle w:val="Akapitzlist"/>
        <w:numPr>
          <w:ilvl w:val="0"/>
          <w:numId w:val="38"/>
        </w:numPr>
        <w:spacing w:before="120" w:line="276" w:lineRule="auto"/>
        <w:ind w:hanging="465"/>
        <w:jc w:val="both"/>
        <w:rPr>
          <w:rFonts w:ascii="Arial" w:hAnsi="Arial" w:cs="Arial"/>
          <w:sz w:val="20"/>
          <w:szCs w:val="20"/>
        </w:rPr>
      </w:pPr>
      <w:r w:rsidRPr="00685FEF">
        <w:rPr>
          <w:rFonts w:ascii="Arial" w:hAnsi="Arial" w:cs="Arial"/>
          <w:sz w:val="20"/>
          <w:szCs w:val="20"/>
        </w:rPr>
        <w:lastRenderedPageBreak/>
        <w:t>Rekrutacja uczestników do programu – wrzesień 2015r.;</w:t>
      </w:r>
    </w:p>
    <w:p w:rsidR="001873DB" w:rsidRPr="00685FEF" w:rsidRDefault="001873DB" w:rsidP="001873DB">
      <w:pPr>
        <w:pStyle w:val="Akapitzlist"/>
        <w:numPr>
          <w:ilvl w:val="0"/>
          <w:numId w:val="38"/>
        </w:numPr>
        <w:spacing w:before="120" w:line="276" w:lineRule="auto"/>
        <w:ind w:hanging="465"/>
        <w:jc w:val="both"/>
        <w:rPr>
          <w:rFonts w:ascii="Arial" w:hAnsi="Arial" w:cs="Arial"/>
          <w:sz w:val="20"/>
          <w:szCs w:val="20"/>
        </w:rPr>
      </w:pPr>
      <w:r w:rsidRPr="00685FEF">
        <w:rPr>
          <w:rFonts w:ascii="Arial" w:hAnsi="Arial" w:cs="Arial"/>
          <w:sz w:val="20"/>
          <w:szCs w:val="20"/>
        </w:rPr>
        <w:t>Realizacja działań z zakresu aktywizacji zawodowej i integracji społecznej – październik – listopad 2015r.;</w:t>
      </w:r>
    </w:p>
    <w:p w:rsidR="001873DB" w:rsidRPr="00685FEF" w:rsidRDefault="001873DB" w:rsidP="001873DB">
      <w:pPr>
        <w:pStyle w:val="Akapitzlist"/>
        <w:numPr>
          <w:ilvl w:val="0"/>
          <w:numId w:val="38"/>
        </w:numPr>
        <w:spacing w:before="120" w:line="276" w:lineRule="auto"/>
        <w:ind w:hanging="465"/>
        <w:jc w:val="both"/>
        <w:rPr>
          <w:rFonts w:ascii="Arial" w:hAnsi="Arial" w:cs="Arial"/>
          <w:sz w:val="20"/>
          <w:szCs w:val="20"/>
        </w:rPr>
      </w:pPr>
      <w:r w:rsidRPr="00685FEF">
        <w:rPr>
          <w:rFonts w:ascii="Arial" w:hAnsi="Arial" w:cs="Arial"/>
          <w:sz w:val="20"/>
          <w:szCs w:val="20"/>
        </w:rPr>
        <w:t>Podsumowanie realizacji programu – grudzień 2015r.</w:t>
      </w:r>
    </w:p>
    <w:p w:rsidR="001873DB" w:rsidRPr="00685FEF" w:rsidRDefault="001873DB" w:rsidP="001873DB">
      <w:pPr>
        <w:pStyle w:val="Akapitzlist"/>
        <w:spacing w:after="240"/>
        <w:ind w:left="0"/>
        <w:jc w:val="both"/>
        <w:rPr>
          <w:rFonts w:ascii="Arial" w:hAnsi="Arial" w:cs="Arial"/>
          <w:sz w:val="20"/>
          <w:szCs w:val="20"/>
        </w:rPr>
      </w:pPr>
      <w:r w:rsidRPr="00685FEF">
        <w:rPr>
          <w:rFonts w:ascii="Arial" w:hAnsi="Arial" w:cs="Arial"/>
          <w:sz w:val="20"/>
          <w:szCs w:val="20"/>
        </w:rPr>
        <w:t>W przypadku rozpoczęcia Programu Aktywizacja i Integracja w trakcie miesiąca października, przewiduje się możliwość realizacji programu w miesiącu grudniu.</w:t>
      </w:r>
    </w:p>
    <w:p w:rsidR="001873DB" w:rsidRPr="00685FEF" w:rsidRDefault="001873DB" w:rsidP="001873DB">
      <w:pPr>
        <w:numPr>
          <w:ilvl w:val="0"/>
          <w:numId w:val="44"/>
        </w:numPr>
        <w:spacing w:before="120" w:after="120" w:line="276" w:lineRule="auto"/>
        <w:contextualSpacing/>
        <w:jc w:val="both"/>
        <w:rPr>
          <w:rFonts w:ascii="Arial" w:hAnsi="Arial" w:cs="Arial"/>
          <w:b/>
          <w:i/>
          <w:sz w:val="20"/>
          <w:szCs w:val="20"/>
        </w:rPr>
      </w:pPr>
      <w:r w:rsidRPr="00685FEF">
        <w:rPr>
          <w:rFonts w:ascii="Arial" w:hAnsi="Arial" w:cs="Arial"/>
          <w:b/>
          <w:i/>
          <w:sz w:val="20"/>
          <w:szCs w:val="20"/>
        </w:rPr>
        <w:t>Koszty i efekty realizacji PAI</w:t>
      </w:r>
    </w:p>
    <w:p w:rsidR="001873DB" w:rsidRPr="00685FEF" w:rsidRDefault="001873DB" w:rsidP="001873DB">
      <w:pPr>
        <w:pStyle w:val="Akapitzlist"/>
        <w:spacing w:before="120" w:after="120"/>
        <w:ind w:left="0" w:firstLine="709"/>
        <w:jc w:val="both"/>
        <w:rPr>
          <w:rFonts w:ascii="Arial" w:hAnsi="Arial" w:cs="Arial"/>
          <w:sz w:val="20"/>
          <w:szCs w:val="20"/>
        </w:rPr>
      </w:pPr>
      <w:r w:rsidRPr="00685FEF">
        <w:rPr>
          <w:rFonts w:ascii="Arial" w:hAnsi="Arial" w:cs="Arial"/>
          <w:sz w:val="20"/>
          <w:szCs w:val="20"/>
        </w:rPr>
        <w:t>Program Aktywizacja i Integracja finansowany jest ze środków Funduszu Pracy oraz budżetu miasta. Łączny koszt realizacji całego Programu Aktywizacja i Integracja wyniesie: 12 050,00. W</w:t>
      </w:r>
      <w:r w:rsidR="00685FEF">
        <w:rPr>
          <w:rFonts w:ascii="Arial" w:hAnsi="Arial" w:cs="Arial"/>
          <w:sz w:val="20"/>
          <w:szCs w:val="20"/>
        </w:rPr>
        <w:t> </w:t>
      </w:r>
      <w:r w:rsidRPr="00685FEF">
        <w:rPr>
          <w:rFonts w:ascii="Arial" w:hAnsi="Arial" w:cs="Arial"/>
          <w:sz w:val="20"/>
          <w:szCs w:val="20"/>
        </w:rPr>
        <w:t>ramach tej kwoty zostaną poniesione koszty:</w:t>
      </w:r>
    </w:p>
    <w:p w:rsidR="001873DB" w:rsidRPr="00685FEF" w:rsidRDefault="001873DB" w:rsidP="001873DB">
      <w:pPr>
        <w:pStyle w:val="Akapitzlist"/>
        <w:numPr>
          <w:ilvl w:val="3"/>
          <w:numId w:val="43"/>
        </w:numPr>
        <w:spacing w:before="120" w:after="120" w:line="276" w:lineRule="auto"/>
        <w:ind w:left="1985"/>
        <w:jc w:val="both"/>
        <w:rPr>
          <w:rFonts w:ascii="Arial" w:hAnsi="Arial" w:cs="Arial"/>
          <w:sz w:val="20"/>
          <w:szCs w:val="20"/>
        </w:rPr>
      </w:pPr>
      <w:r w:rsidRPr="00685FEF">
        <w:rPr>
          <w:rFonts w:ascii="Arial" w:hAnsi="Arial" w:cs="Arial"/>
          <w:sz w:val="20"/>
          <w:szCs w:val="20"/>
        </w:rPr>
        <w:t>Koszty integracji społecznej: 5600,00 zł;</w:t>
      </w:r>
    </w:p>
    <w:p w:rsidR="001873DB" w:rsidRPr="00685FEF" w:rsidRDefault="001873DB" w:rsidP="001873DB">
      <w:pPr>
        <w:pStyle w:val="Akapitzlist"/>
        <w:numPr>
          <w:ilvl w:val="3"/>
          <w:numId w:val="43"/>
        </w:numPr>
        <w:spacing w:before="120" w:after="120" w:line="276" w:lineRule="auto"/>
        <w:ind w:left="1985"/>
        <w:jc w:val="both"/>
        <w:rPr>
          <w:rFonts w:ascii="Arial" w:hAnsi="Arial" w:cs="Arial"/>
          <w:sz w:val="20"/>
          <w:szCs w:val="20"/>
        </w:rPr>
      </w:pPr>
      <w:r w:rsidRPr="00685FEF">
        <w:rPr>
          <w:rFonts w:ascii="Arial" w:hAnsi="Arial" w:cs="Arial"/>
          <w:sz w:val="20"/>
          <w:szCs w:val="20"/>
        </w:rPr>
        <w:t>Koszty prac społecznie użytecznych: 650,00 zł.</w:t>
      </w:r>
    </w:p>
    <w:p w:rsidR="001873DB" w:rsidRPr="00685FEF" w:rsidRDefault="001873DB" w:rsidP="001873DB">
      <w:pPr>
        <w:pStyle w:val="Akapitzlist"/>
        <w:spacing w:after="240"/>
        <w:ind w:left="1627"/>
        <w:jc w:val="both"/>
        <w:rPr>
          <w:rFonts w:ascii="Arial" w:hAnsi="Arial" w:cs="Arial"/>
          <w:sz w:val="20"/>
          <w:szCs w:val="20"/>
        </w:rPr>
      </w:pPr>
      <w:r w:rsidRPr="00685FEF">
        <w:rPr>
          <w:rFonts w:ascii="Arial" w:hAnsi="Arial" w:cs="Arial"/>
          <w:sz w:val="20"/>
          <w:szCs w:val="20"/>
        </w:rPr>
        <w:t>Łącznie koszty Funduszu Pracy 6 250,00 zł.</w:t>
      </w:r>
    </w:p>
    <w:p w:rsidR="001873DB" w:rsidRPr="00685FEF" w:rsidRDefault="001873DB" w:rsidP="001873DB">
      <w:pPr>
        <w:pStyle w:val="Akapitzlist"/>
        <w:numPr>
          <w:ilvl w:val="3"/>
          <w:numId w:val="43"/>
        </w:numPr>
        <w:spacing w:before="120" w:after="120" w:line="276" w:lineRule="auto"/>
        <w:ind w:left="1985"/>
        <w:jc w:val="both"/>
        <w:rPr>
          <w:rFonts w:ascii="Arial" w:hAnsi="Arial" w:cs="Arial"/>
          <w:sz w:val="20"/>
          <w:szCs w:val="20"/>
        </w:rPr>
      </w:pPr>
      <w:r w:rsidRPr="00685FEF">
        <w:rPr>
          <w:rFonts w:ascii="Arial" w:hAnsi="Arial" w:cs="Arial"/>
          <w:sz w:val="20"/>
          <w:szCs w:val="20"/>
        </w:rPr>
        <w:t>Koszty prac społecznie użytecznych poniesione przez OPS: 5 800,00</w:t>
      </w:r>
      <w:r w:rsidR="009C3622" w:rsidRPr="00685FEF">
        <w:rPr>
          <w:rFonts w:ascii="Arial" w:hAnsi="Arial" w:cs="Arial"/>
          <w:sz w:val="20"/>
          <w:szCs w:val="20"/>
        </w:rPr>
        <w:t xml:space="preserve"> </w:t>
      </w:r>
      <w:r w:rsidR="00650A16" w:rsidRPr="00685FEF">
        <w:rPr>
          <w:rFonts w:ascii="Arial" w:hAnsi="Arial" w:cs="Arial"/>
          <w:sz w:val="20"/>
          <w:szCs w:val="20"/>
        </w:rPr>
        <w:t>zł.</w:t>
      </w:r>
    </w:p>
    <w:p w:rsidR="001873DB" w:rsidRPr="00685FEF" w:rsidRDefault="001873DB" w:rsidP="001873DB">
      <w:pPr>
        <w:spacing w:after="240"/>
        <w:jc w:val="both"/>
        <w:rPr>
          <w:rFonts w:ascii="Arial" w:hAnsi="Arial" w:cs="Arial"/>
          <w:sz w:val="20"/>
          <w:szCs w:val="20"/>
        </w:rPr>
      </w:pPr>
      <w:r w:rsidRPr="00685FEF">
        <w:rPr>
          <w:rFonts w:ascii="Arial" w:hAnsi="Arial" w:cs="Arial"/>
          <w:sz w:val="20"/>
          <w:szCs w:val="20"/>
        </w:rPr>
        <w:t>Koszt realizacji działań w zakresie integracji społecznej jest w całości finansowany przez tutejszy Urząd Pracy ze środków Funduszu Pracy, z zastrzeżeniem, że Ośrodek Pomocy Społecznej zapewnia warunki lokalowe niezbędne do prawidłowej realizacji działań w ramach integracji społecznej.</w:t>
      </w:r>
    </w:p>
    <w:p w:rsidR="001873DB" w:rsidRPr="00685FEF" w:rsidRDefault="001873DB" w:rsidP="00685FEF">
      <w:pPr>
        <w:jc w:val="both"/>
        <w:rPr>
          <w:rFonts w:ascii="Arial" w:hAnsi="Arial" w:cs="Arial"/>
          <w:sz w:val="20"/>
          <w:szCs w:val="20"/>
        </w:rPr>
      </w:pPr>
      <w:r w:rsidRPr="00685FEF">
        <w:rPr>
          <w:rFonts w:ascii="Arial" w:hAnsi="Arial" w:cs="Arial"/>
          <w:sz w:val="20"/>
          <w:szCs w:val="20"/>
        </w:rPr>
        <w:t>Zakładane efekty realizacji PAI:</w:t>
      </w:r>
    </w:p>
    <w:p w:rsidR="001873DB" w:rsidRPr="00685FEF" w:rsidRDefault="001873DB" w:rsidP="001873DB">
      <w:pPr>
        <w:pStyle w:val="Akapitzlist"/>
        <w:numPr>
          <w:ilvl w:val="0"/>
          <w:numId w:val="37"/>
        </w:numPr>
        <w:spacing w:line="276" w:lineRule="auto"/>
        <w:ind w:left="1173" w:hanging="357"/>
        <w:contextualSpacing w:val="0"/>
        <w:jc w:val="both"/>
        <w:rPr>
          <w:rFonts w:ascii="Arial" w:hAnsi="Arial" w:cs="Arial"/>
          <w:sz w:val="20"/>
          <w:szCs w:val="20"/>
        </w:rPr>
      </w:pPr>
      <w:r w:rsidRPr="00685FEF">
        <w:rPr>
          <w:rFonts w:ascii="Arial" w:hAnsi="Arial" w:cs="Arial"/>
          <w:sz w:val="20"/>
          <w:szCs w:val="20"/>
        </w:rPr>
        <w:t>Ukończenie realizacji programu przez co najmniej 80% uczestników;</w:t>
      </w:r>
    </w:p>
    <w:p w:rsidR="001873DB" w:rsidRPr="00685FEF" w:rsidRDefault="001873DB" w:rsidP="001873DB">
      <w:pPr>
        <w:pStyle w:val="Akapitzlist"/>
        <w:numPr>
          <w:ilvl w:val="0"/>
          <w:numId w:val="37"/>
        </w:numPr>
        <w:spacing w:before="120" w:line="276" w:lineRule="auto"/>
        <w:jc w:val="both"/>
        <w:rPr>
          <w:rFonts w:ascii="Arial" w:hAnsi="Arial" w:cs="Arial"/>
          <w:sz w:val="20"/>
          <w:szCs w:val="20"/>
        </w:rPr>
      </w:pPr>
      <w:r w:rsidRPr="00685FEF">
        <w:rPr>
          <w:rFonts w:ascii="Arial" w:hAnsi="Arial" w:cs="Arial"/>
          <w:sz w:val="20"/>
          <w:szCs w:val="20"/>
        </w:rPr>
        <w:t>Wzrost kompetencji społecznych u co najmniej 60% uczestników;</w:t>
      </w:r>
    </w:p>
    <w:p w:rsidR="001873DB" w:rsidRPr="00685FEF" w:rsidRDefault="001873DB" w:rsidP="001873DB">
      <w:pPr>
        <w:pStyle w:val="Akapitzlist"/>
        <w:numPr>
          <w:ilvl w:val="0"/>
          <w:numId w:val="37"/>
        </w:numPr>
        <w:spacing w:before="120" w:line="276" w:lineRule="auto"/>
        <w:jc w:val="both"/>
        <w:rPr>
          <w:rFonts w:ascii="Arial" w:hAnsi="Arial" w:cs="Arial"/>
          <w:sz w:val="20"/>
          <w:szCs w:val="20"/>
        </w:rPr>
      </w:pPr>
      <w:r w:rsidRPr="00685FEF">
        <w:rPr>
          <w:rFonts w:ascii="Arial" w:hAnsi="Arial" w:cs="Arial"/>
          <w:sz w:val="20"/>
          <w:szCs w:val="20"/>
        </w:rPr>
        <w:t>Zmiana profilu pomocy osoby bezrobotnej wśród 50% uczestników, po zakończeniu realizacji programu;</w:t>
      </w:r>
    </w:p>
    <w:p w:rsidR="001873DB" w:rsidRPr="00685FEF" w:rsidRDefault="001873DB" w:rsidP="001873DB">
      <w:pPr>
        <w:pStyle w:val="Akapitzlist"/>
        <w:numPr>
          <w:ilvl w:val="0"/>
          <w:numId w:val="37"/>
        </w:numPr>
        <w:spacing w:before="120" w:line="276" w:lineRule="auto"/>
        <w:jc w:val="both"/>
        <w:rPr>
          <w:rFonts w:ascii="Arial" w:hAnsi="Arial" w:cs="Arial"/>
          <w:sz w:val="20"/>
          <w:szCs w:val="20"/>
        </w:rPr>
      </w:pPr>
      <w:r w:rsidRPr="00685FEF">
        <w:rPr>
          <w:rFonts w:ascii="Arial" w:hAnsi="Arial" w:cs="Arial"/>
          <w:sz w:val="20"/>
          <w:szCs w:val="20"/>
        </w:rPr>
        <w:t>Podjęcia zatrudnienie wśród 10% uczestników programu (w tym zatrudnienie wspierane).</w:t>
      </w:r>
    </w:p>
    <w:p w:rsidR="001873DB" w:rsidRPr="00685FEF" w:rsidRDefault="001873DB" w:rsidP="001873DB">
      <w:pPr>
        <w:spacing w:after="240"/>
        <w:jc w:val="both"/>
        <w:rPr>
          <w:rFonts w:ascii="Arial" w:hAnsi="Arial" w:cs="Arial"/>
          <w:sz w:val="20"/>
          <w:szCs w:val="20"/>
        </w:rPr>
      </w:pPr>
      <w:r w:rsidRPr="00685FEF">
        <w:rPr>
          <w:rFonts w:ascii="Arial" w:hAnsi="Arial" w:cs="Arial"/>
          <w:sz w:val="20"/>
          <w:szCs w:val="20"/>
        </w:rPr>
        <w:t>Wzrost kompetencji społecznych i wzrost aktywności w życiu społecznym i zawodowym będzie oceniany na podstawie ankiety ewaluacyjnej, natomiast zmiana profilu pomocy po zakończen</w:t>
      </w:r>
      <w:r w:rsidR="00C862C9" w:rsidRPr="00685FEF">
        <w:rPr>
          <w:rFonts w:ascii="Arial" w:hAnsi="Arial" w:cs="Arial"/>
          <w:sz w:val="20"/>
          <w:szCs w:val="20"/>
        </w:rPr>
        <w:t>i</w:t>
      </w:r>
      <w:r w:rsidRPr="00685FEF">
        <w:rPr>
          <w:rFonts w:ascii="Arial" w:hAnsi="Arial" w:cs="Arial"/>
          <w:sz w:val="20"/>
          <w:szCs w:val="20"/>
        </w:rPr>
        <w:t>u realizacji programu, będzie dokonywana przez doradców klienta, z wykorzystaniem kwestionariusza w</w:t>
      </w:r>
      <w:r w:rsidR="00685FEF">
        <w:rPr>
          <w:rFonts w:ascii="Arial" w:hAnsi="Arial" w:cs="Arial"/>
          <w:sz w:val="20"/>
          <w:szCs w:val="20"/>
        </w:rPr>
        <w:t> </w:t>
      </w:r>
      <w:r w:rsidRPr="00685FEF">
        <w:rPr>
          <w:rFonts w:ascii="Arial" w:hAnsi="Arial" w:cs="Arial"/>
          <w:sz w:val="20"/>
          <w:szCs w:val="20"/>
        </w:rPr>
        <w:t>ramach systemu informatycznego Syriusz. Badanie efektywności zatrudnieniowej uczestników programu odbędzie się w</w:t>
      </w:r>
      <w:r w:rsidR="00C862C9" w:rsidRPr="00685FEF">
        <w:rPr>
          <w:rFonts w:ascii="Arial" w:hAnsi="Arial" w:cs="Arial"/>
          <w:sz w:val="20"/>
          <w:szCs w:val="20"/>
        </w:rPr>
        <w:t> </w:t>
      </w:r>
      <w:r w:rsidRPr="00685FEF">
        <w:rPr>
          <w:rFonts w:ascii="Arial" w:hAnsi="Arial" w:cs="Arial"/>
          <w:sz w:val="20"/>
          <w:szCs w:val="20"/>
        </w:rPr>
        <w:t>okresie do 3 miesięcy od dnia zakończenia programu, na podstawie kopii umów o pracę lub innej pracy zarobkowej.</w:t>
      </w:r>
    </w:p>
    <w:p w:rsidR="001873DB" w:rsidRPr="00685FEF" w:rsidRDefault="001873DB" w:rsidP="001873DB">
      <w:pPr>
        <w:numPr>
          <w:ilvl w:val="0"/>
          <w:numId w:val="44"/>
        </w:numPr>
        <w:spacing w:after="120" w:line="276" w:lineRule="auto"/>
        <w:ind w:left="1219" w:hanging="357"/>
        <w:jc w:val="both"/>
        <w:rPr>
          <w:rFonts w:ascii="Arial" w:hAnsi="Arial" w:cs="Arial"/>
          <w:b/>
          <w:i/>
          <w:sz w:val="20"/>
          <w:szCs w:val="20"/>
        </w:rPr>
      </w:pPr>
      <w:r w:rsidRPr="00685FEF">
        <w:rPr>
          <w:rFonts w:ascii="Arial" w:hAnsi="Arial" w:cs="Arial"/>
          <w:b/>
          <w:i/>
          <w:sz w:val="20"/>
          <w:szCs w:val="20"/>
        </w:rPr>
        <w:t>Kontrola realizacji i monitoring programu</w:t>
      </w:r>
    </w:p>
    <w:p w:rsidR="001873DB" w:rsidRPr="00685FEF" w:rsidRDefault="001873DB" w:rsidP="001873DB">
      <w:pPr>
        <w:jc w:val="both"/>
        <w:rPr>
          <w:rFonts w:ascii="Arial" w:hAnsi="Arial" w:cs="Arial"/>
          <w:sz w:val="20"/>
          <w:szCs w:val="20"/>
        </w:rPr>
      </w:pPr>
      <w:r w:rsidRPr="00685FEF">
        <w:rPr>
          <w:rFonts w:ascii="Arial" w:hAnsi="Arial" w:cs="Arial"/>
          <w:sz w:val="20"/>
          <w:szCs w:val="20"/>
        </w:rPr>
        <w:tab/>
        <w:t>Kontrola prowadzona będzie na podstawie weryfikacji list obecności uczestników programu, podpisywanych każdego dnia zajęć integracyjnych oraz w każdym dniu wykonywania prac społecznie użytecznych. Dodatkowo tutejszy PUP zastrzega sobie prawo przeprowadzenia wizyty monitorującej w podmiocie gdzie wykonywane będą prace społecznie użyteczne lub w trakcie zajęć z zakresu integracji społecznej. Monitoringowi podlegać będą zarówno wykonywanie prac/zajęć, niezbędna dokumentacja oraz:</w:t>
      </w:r>
    </w:p>
    <w:p w:rsidR="001873DB" w:rsidRPr="00685FEF" w:rsidRDefault="001873DB" w:rsidP="001873DB">
      <w:pPr>
        <w:numPr>
          <w:ilvl w:val="0"/>
          <w:numId w:val="41"/>
        </w:numPr>
        <w:spacing w:line="276" w:lineRule="auto"/>
        <w:jc w:val="both"/>
        <w:rPr>
          <w:rFonts w:ascii="Arial" w:hAnsi="Arial" w:cs="Arial"/>
          <w:sz w:val="20"/>
          <w:szCs w:val="20"/>
        </w:rPr>
      </w:pPr>
      <w:r w:rsidRPr="00685FEF">
        <w:rPr>
          <w:rFonts w:ascii="Arial" w:hAnsi="Arial" w:cs="Arial"/>
          <w:sz w:val="20"/>
          <w:szCs w:val="20"/>
        </w:rPr>
        <w:t>Zakres uczestnictwa w zajęciach;</w:t>
      </w:r>
    </w:p>
    <w:p w:rsidR="001873DB" w:rsidRPr="00685FEF" w:rsidRDefault="001873DB" w:rsidP="001873DB">
      <w:pPr>
        <w:numPr>
          <w:ilvl w:val="0"/>
          <w:numId w:val="41"/>
        </w:numPr>
        <w:spacing w:line="276" w:lineRule="auto"/>
        <w:jc w:val="both"/>
        <w:rPr>
          <w:rFonts w:ascii="Arial" w:hAnsi="Arial" w:cs="Arial"/>
          <w:sz w:val="20"/>
          <w:szCs w:val="20"/>
        </w:rPr>
      </w:pPr>
      <w:r w:rsidRPr="00685FEF">
        <w:rPr>
          <w:rFonts w:ascii="Arial" w:hAnsi="Arial" w:cs="Arial"/>
          <w:sz w:val="20"/>
          <w:szCs w:val="20"/>
        </w:rPr>
        <w:t>Harmonogram zajęć integracyjnych;</w:t>
      </w:r>
    </w:p>
    <w:p w:rsidR="001873DB" w:rsidRPr="00685FEF" w:rsidRDefault="001873DB" w:rsidP="001873DB">
      <w:pPr>
        <w:numPr>
          <w:ilvl w:val="0"/>
          <w:numId w:val="41"/>
        </w:numPr>
        <w:spacing w:line="276" w:lineRule="auto"/>
        <w:jc w:val="both"/>
        <w:rPr>
          <w:rFonts w:ascii="Arial" w:hAnsi="Arial" w:cs="Arial"/>
          <w:sz w:val="20"/>
          <w:szCs w:val="20"/>
        </w:rPr>
      </w:pPr>
      <w:r w:rsidRPr="00685FEF">
        <w:rPr>
          <w:rFonts w:ascii="Arial" w:hAnsi="Arial" w:cs="Arial"/>
          <w:sz w:val="20"/>
          <w:szCs w:val="20"/>
        </w:rPr>
        <w:t>Obecność uczestników w miejscu realizacji prac społecznie użytecznych;</w:t>
      </w:r>
    </w:p>
    <w:p w:rsidR="001873DB" w:rsidRPr="00685FEF" w:rsidRDefault="001873DB" w:rsidP="001873DB">
      <w:pPr>
        <w:numPr>
          <w:ilvl w:val="0"/>
          <w:numId w:val="41"/>
        </w:numPr>
        <w:spacing w:line="276" w:lineRule="auto"/>
        <w:jc w:val="both"/>
        <w:rPr>
          <w:rFonts w:ascii="Arial" w:hAnsi="Arial" w:cs="Arial"/>
          <w:sz w:val="20"/>
          <w:szCs w:val="20"/>
        </w:rPr>
      </w:pPr>
      <w:r w:rsidRPr="00685FEF">
        <w:rPr>
          <w:rFonts w:ascii="Arial" w:hAnsi="Arial" w:cs="Arial"/>
          <w:sz w:val="20"/>
          <w:szCs w:val="20"/>
        </w:rPr>
        <w:t>Rzetelność wykonywania powierzonych zadań.</w:t>
      </w:r>
    </w:p>
    <w:p w:rsidR="001873DB" w:rsidRPr="00685FEF" w:rsidRDefault="001873DB" w:rsidP="001873DB">
      <w:pPr>
        <w:jc w:val="both"/>
        <w:rPr>
          <w:rFonts w:ascii="Arial" w:hAnsi="Arial" w:cs="Arial"/>
          <w:sz w:val="20"/>
          <w:szCs w:val="20"/>
        </w:rPr>
      </w:pPr>
    </w:p>
    <w:p w:rsidR="0045142E" w:rsidRPr="001873DB" w:rsidRDefault="0045142E" w:rsidP="001873DB">
      <w:pPr>
        <w:rPr>
          <w:szCs w:val="20"/>
        </w:rPr>
      </w:pPr>
    </w:p>
    <w:sectPr w:rsidR="0045142E" w:rsidRPr="001873DB" w:rsidSect="0064141A">
      <w:headerReference w:type="default" r:id="rId8"/>
      <w:pgSz w:w="11906" w:h="16838"/>
      <w:pgMar w:top="1417" w:right="1417" w:bottom="1418" w:left="1417" w:header="426" w:footer="3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73DB" w:rsidRDefault="001873DB" w:rsidP="00CF2574">
      <w:r>
        <w:separator/>
      </w:r>
    </w:p>
  </w:endnote>
  <w:endnote w:type="continuationSeparator" w:id="1">
    <w:p w:rsidR="001873DB" w:rsidRDefault="001873DB" w:rsidP="00CF25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73DB" w:rsidRDefault="001873DB" w:rsidP="00CF2574">
      <w:r>
        <w:separator/>
      </w:r>
    </w:p>
  </w:footnote>
  <w:footnote w:type="continuationSeparator" w:id="1">
    <w:p w:rsidR="001873DB" w:rsidRDefault="001873DB" w:rsidP="00CF25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3DB" w:rsidRDefault="001873DB">
    <w:pPr>
      <w:pStyle w:val="Nagwek"/>
    </w:pPr>
    <w:r>
      <w:rPr>
        <w:noProof/>
      </w:rPr>
      <w:drawing>
        <wp:inline distT="0" distB="0" distL="0" distR="0">
          <wp:extent cx="5760000" cy="805058"/>
          <wp:effectExtent l="19050" t="0" r="0" b="0"/>
          <wp:docPr id="15" name="Obraz 22" descr="naglowek_firmowy_P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_firmowy_PUP.jpg"/>
                  <pic:cNvPicPr/>
                </pic:nvPicPr>
                <pic:blipFill>
                  <a:blip r:embed="rId1"/>
                  <a:srcRect r="714"/>
                  <a:stretch>
                    <a:fillRect/>
                  </a:stretch>
                </pic:blipFill>
                <pic:spPr>
                  <a:xfrm>
                    <a:off x="0" y="0"/>
                    <a:ext cx="5760000" cy="805058"/>
                  </a:xfrm>
                  <a:prstGeom prst="rect">
                    <a:avLst/>
                  </a:prstGeom>
                </pic:spPr>
              </pic:pic>
            </a:graphicData>
          </a:graphic>
        </wp:inline>
      </w:drawing>
    </w:r>
  </w:p>
  <w:p w:rsidR="001873DB" w:rsidRPr="00BE33D7" w:rsidRDefault="001873DB">
    <w:pPr>
      <w:pStyle w:val="Nagwek"/>
      <w:rPr>
        <w:sz w:val="1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95AA3"/>
    <w:multiLevelType w:val="hybridMultilevel"/>
    <w:tmpl w:val="938C08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5468A1"/>
    <w:multiLevelType w:val="hybridMultilevel"/>
    <w:tmpl w:val="648847AC"/>
    <w:lvl w:ilvl="0" w:tplc="04150001">
      <w:start w:val="1"/>
      <w:numFmt w:val="bullet"/>
      <w:lvlText w:val=""/>
      <w:lvlJc w:val="left"/>
      <w:pPr>
        <w:ind w:left="1174" w:hanging="360"/>
      </w:pPr>
      <w:rPr>
        <w:rFonts w:ascii="Symbol" w:hAnsi="Symbol" w:hint="default"/>
      </w:rPr>
    </w:lvl>
    <w:lvl w:ilvl="1" w:tplc="04150003" w:tentative="1">
      <w:start w:val="1"/>
      <w:numFmt w:val="bullet"/>
      <w:lvlText w:val="o"/>
      <w:lvlJc w:val="left"/>
      <w:pPr>
        <w:ind w:left="1894" w:hanging="360"/>
      </w:pPr>
      <w:rPr>
        <w:rFonts w:ascii="Courier New" w:hAnsi="Courier New" w:cs="Courier New" w:hint="default"/>
      </w:rPr>
    </w:lvl>
    <w:lvl w:ilvl="2" w:tplc="04150005" w:tentative="1">
      <w:start w:val="1"/>
      <w:numFmt w:val="bullet"/>
      <w:lvlText w:val=""/>
      <w:lvlJc w:val="left"/>
      <w:pPr>
        <w:ind w:left="2614" w:hanging="360"/>
      </w:pPr>
      <w:rPr>
        <w:rFonts w:ascii="Wingdings" w:hAnsi="Wingdings" w:hint="default"/>
      </w:rPr>
    </w:lvl>
    <w:lvl w:ilvl="3" w:tplc="04150001" w:tentative="1">
      <w:start w:val="1"/>
      <w:numFmt w:val="bullet"/>
      <w:lvlText w:val=""/>
      <w:lvlJc w:val="left"/>
      <w:pPr>
        <w:ind w:left="3334" w:hanging="360"/>
      </w:pPr>
      <w:rPr>
        <w:rFonts w:ascii="Symbol" w:hAnsi="Symbol" w:hint="default"/>
      </w:rPr>
    </w:lvl>
    <w:lvl w:ilvl="4" w:tplc="04150003" w:tentative="1">
      <w:start w:val="1"/>
      <w:numFmt w:val="bullet"/>
      <w:lvlText w:val="o"/>
      <w:lvlJc w:val="left"/>
      <w:pPr>
        <w:ind w:left="4054" w:hanging="360"/>
      </w:pPr>
      <w:rPr>
        <w:rFonts w:ascii="Courier New" w:hAnsi="Courier New" w:cs="Courier New" w:hint="default"/>
      </w:rPr>
    </w:lvl>
    <w:lvl w:ilvl="5" w:tplc="04150005" w:tentative="1">
      <w:start w:val="1"/>
      <w:numFmt w:val="bullet"/>
      <w:lvlText w:val=""/>
      <w:lvlJc w:val="left"/>
      <w:pPr>
        <w:ind w:left="4774" w:hanging="360"/>
      </w:pPr>
      <w:rPr>
        <w:rFonts w:ascii="Wingdings" w:hAnsi="Wingdings" w:hint="default"/>
      </w:rPr>
    </w:lvl>
    <w:lvl w:ilvl="6" w:tplc="04150001" w:tentative="1">
      <w:start w:val="1"/>
      <w:numFmt w:val="bullet"/>
      <w:lvlText w:val=""/>
      <w:lvlJc w:val="left"/>
      <w:pPr>
        <w:ind w:left="5494" w:hanging="360"/>
      </w:pPr>
      <w:rPr>
        <w:rFonts w:ascii="Symbol" w:hAnsi="Symbol" w:hint="default"/>
      </w:rPr>
    </w:lvl>
    <w:lvl w:ilvl="7" w:tplc="04150003" w:tentative="1">
      <w:start w:val="1"/>
      <w:numFmt w:val="bullet"/>
      <w:lvlText w:val="o"/>
      <w:lvlJc w:val="left"/>
      <w:pPr>
        <w:ind w:left="6214" w:hanging="360"/>
      </w:pPr>
      <w:rPr>
        <w:rFonts w:ascii="Courier New" w:hAnsi="Courier New" w:cs="Courier New" w:hint="default"/>
      </w:rPr>
    </w:lvl>
    <w:lvl w:ilvl="8" w:tplc="04150005" w:tentative="1">
      <w:start w:val="1"/>
      <w:numFmt w:val="bullet"/>
      <w:lvlText w:val=""/>
      <w:lvlJc w:val="left"/>
      <w:pPr>
        <w:ind w:left="6934" w:hanging="360"/>
      </w:pPr>
      <w:rPr>
        <w:rFonts w:ascii="Wingdings" w:hAnsi="Wingdings" w:hint="default"/>
      </w:rPr>
    </w:lvl>
  </w:abstractNum>
  <w:abstractNum w:abstractNumId="2">
    <w:nsid w:val="087E0BA3"/>
    <w:multiLevelType w:val="hybridMultilevel"/>
    <w:tmpl w:val="501CBE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98E4B7A"/>
    <w:multiLevelType w:val="hybridMultilevel"/>
    <w:tmpl w:val="90441924"/>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
    <w:nsid w:val="12D11AB4"/>
    <w:multiLevelType w:val="hybridMultilevel"/>
    <w:tmpl w:val="D2C43B4A"/>
    <w:lvl w:ilvl="0" w:tplc="7F8A4762">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5">
    <w:nsid w:val="13781C6E"/>
    <w:multiLevelType w:val="hybridMultilevel"/>
    <w:tmpl w:val="D430E7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4181A74"/>
    <w:multiLevelType w:val="hybridMultilevel"/>
    <w:tmpl w:val="A612961C"/>
    <w:lvl w:ilvl="0" w:tplc="04150001">
      <w:start w:val="1"/>
      <w:numFmt w:val="bullet"/>
      <w:lvlText w:val=""/>
      <w:lvlJc w:val="left"/>
      <w:pPr>
        <w:tabs>
          <w:tab w:val="num" w:pos="1174"/>
        </w:tabs>
        <w:ind w:left="1174" w:hanging="360"/>
      </w:pPr>
      <w:rPr>
        <w:rFonts w:ascii="Symbol" w:hAnsi="Symbol" w:cs="Symbol" w:hint="default"/>
      </w:rPr>
    </w:lvl>
    <w:lvl w:ilvl="1" w:tplc="04150003">
      <w:start w:val="1"/>
      <w:numFmt w:val="bullet"/>
      <w:lvlText w:val="o"/>
      <w:lvlJc w:val="left"/>
      <w:pPr>
        <w:tabs>
          <w:tab w:val="num" w:pos="1894"/>
        </w:tabs>
        <w:ind w:left="1894" w:hanging="360"/>
      </w:pPr>
      <w:rPr>
        <w:rFonts w:ascii="Courier New" w:hAnsi="Courier New" w:cs="Courier New" w:hint="default"/>
      </w:rPr>
    </w:lvl>
    <w:lvl w:ilvl="2" w:tplc="04150005">
      <w:start w:val="1"/>
      <w:numFmt w:val="bullet"/>
      <w:lvlText w:val=""/>
      <w:lvlJc w:val="left"/>
      <w:pPr>
        <w:tabs>
          <w:tab w:val="num" w:pos="2614"/>
        </w:tabs>
        <w:ind w:left="2614" w:hanging="360"/>
      </w:pPr>
      <w:rPr>
        <w:rFonts w:ascii="Wingdings" w:hAnsi="Wingdings" w:cs="Wingdings" w:hint="default"/>
      </w:rPr>
    </w:lvl>
    <w:lvl w:ilvl="3" w:tplc="04150001">
      <w:start w:val="1"/>
      <w:numFmt w:val="bullet"/>
      <w:lvlText w:val=""/>
      <w:lvlJc w:val="left"/>
      <w:pPr>
        <w:tabs>
          <w:tab w:val="num" w:pos="3334"/>
        </w:tabs>
        <w:ind w:left="3334" w:hanging="360"/>
      </w:pPr>
      <w:rPr>
        <w:rFonts w:ascii="Symbol" w:hAnsi="Symbol" w:cs="Symbol" w:hint="default"/>
      </w:rPr>
    </w:lvl>
    <w:lvl w:ilvl="4" w:tplc="04150003">
      <w:start w:val="1"/>
      <w:numFmt w:val="bullet"/>
      <w:lvlText w:val="o"/>
      <w:lvlJc w:val="left"/>
      <w:pPr>
        <w:tabs>
          <w:tab w:val="num" w:pos="4054"/>
        </w:tabs>
        <w:ind w:left="4054" w:hanging="360"/>
      </w:pPr>
      <w:rPr>
        <w:rFonts w:ascii="Courier New" w:hAnsi="Courier New" w:cs="Courier New" w:hint="default"/>
      </w:rPr>
    </w:lvl>
    <w:lvl w:ilvl="5" w:tplc="04150005">
      <w:start w:val="1"/>
      <w:numFmt w:val="bullet"/>
      <w:lvlText w:val=""/>
      <w:lvlJc w:val="left"/>
      <w:pPr>
        <w:tabs>
          <w:tab w:val="num" w:pos="4774"/>
        </w:tabs>
        <w:ind w:left="4774" w:hanging="360"/>
      </w:pPr>
      <w:rPr>
        <w:rFonts w:ascii="Wingdings" w:hAnsi="Wingdings" w:cs="Wingdings" w:hint="default"/>
      </w:rPr>
    </w:lvl>
    <w:lvl w:ilvl="6" w:tplc="04150001">
      <w:start w:val="1"/>
      <w:numFmt w:val="bullet"/>
      <w:lvlText w:val=""/>
      <w:lvlJc w:val="left"/>
      <w:pPr>
        <w:tabs>
          <w:tab w:val="num" w:pos="5494"/>
        </w:tabs>
        <w:ind w:left="5494" w:hanging="360"/>
      </w:pPr>
      <w:rPr>
        <w:rFonts w:ascii="Symbol" w:hAnsi="Symbol" w:cs="Symbol" w:hint="default"/>
      </w:rPr>
    </w:lvl>
    <w:lvl w:ilvl="7" w:tplc="04150003">
      <w:start w:val="1"/>
      <w:numFmt w:val="bullet"/>
      <w:lvlText w:val="o"/>
      <w:lvlJc w:val="left"/>
      <w:pPr>
        <w:tabs>
          <w:tab w:val="num" w:pos="6214"/>
        </w:tabs>
        <w:ind w:left="6214" w:hanging="360"/>
      </w:pPr>
      <w:rPr>
        <w:rFonts w:ascii="Courier New" w:hAnsi="Courier New" w:cs="Courier New" w:hint="default"/>
      </w:rPr>
    </w:lvl>
    <w:lvl w:ilvl="8" w:tplc="04150005">
      <w:start w:val="1"/>
      <w:numFmt w:val="bullet"/>
      <w:lvlText w:val=""/>
      <w:lvlJc w:val="left"/>
      <w:pPr>
        <w:tabs>
          <w:tab w:val="num" w:pos="6934"/>
        </w:tabs>
        <w:ind w:left="6934" w:hanging="360"/>
      </w:pPr>
      <w:rPr>
        <w:rFonts w:ascii="Wingdings" w:hAnsi="Wingdings" w:cs="Wingdings" w:hint="default"/>
      </w:rPr>
    </w:lvl>
  </w:abstractNum>
  <w:abstractNum w:abstractNumId="7">
    <w:nsid w:val="15D421F4"/>
    <w:multiLevelType w:val="hybridMultilevel"/>
    <w:tmpl w:val="46D2551A"/>
    <w:lvl w:ilvl="0" w:tplc="04150001">
      <w:start w:val="1"/>
      <w:numFmt w:val="bullet"/>
      <w:lvlText w:val=""/>
      <w:lvlJc w:val="left"/>
      <w:pPr>
        <w:ind w:left="1174" w:hanging="360"/>
      </w:pPr>
      <w:rPr>
        <w:rFonts w:ascii="Symbol" w:hAnsi="Symbol" w:hint="default"/>
      </w:rPr>
    </w:lvl>
    <w:lvl w:ilvl="1" w:tplc="04150003" w:tentative="1">
      <w:start w:val="1"/>
      <w:numFmt w:val="bullet"/>
      <w:lvlText w:val="o"/>
      <w:lvlJc w:val="left"/>
      <w:pPr>
        <w:ind w:left="1894" w:hanging="360"/>
      </w:pPr>
      <w:rPr>
        <w:rFonts w:ascii="Courier New" w:hAnsi="Courier New" w:cs="Courier New" w:hint="default"/>
      </w:rPr>
    </w:lvl>
    <w:lvl w:ilvl="2" w:tplc="04150005" w:tentative="1">
      <w:start w:val="1"/>
      <w:numFmt w:val="bullet"/>
      <w:lvlText w:val=""/>
      <w:lvlJc w:val="left"/>
      <w:pPr>
        <w:ind w:left="2614" w:hanging="360"/>
      </w:pPr>
      <w:rPr>
        <w:rFonts w:ascii="Wingdings" w:hAnsi="Wingdings" w:hint="default"/>
      </w:rPr>
    </w:lvl>
    <w:lvl w:ilvl="3" w:tplc="04150001" w:tentative="1">
      <w:start w:val="1"/>
      <w:numFmt w:val="bullet"/>
      <w:lvlText w:val=""/>
      <w:lvlJc w:val="left"/>
      <w:pPr>
        <w:ind w:left="3334" w:hanging="360"/>
      </w:pPr>
      <w:rPr>
        <w:rFonts w:ascii="Symbol" w:hAnsi="Symbol" w:hint="default"/>
      </w:rPr>
    </w:lvl>
    <w:lvl w:ilvl="4" w:tplc="04150003" w:tentative="1">
      <w:start w:val="1"/>
      <w:numFmt w:val="bullet"/>
      <w:lvlText w:val="o"/>
      <w:lvlJc w:val="left"/>
      <w:pPr>
        <w:ind w:left="4054" w:hanging="360"/>
      </w:pPr>
      <w:rPr>
        <w:rFonts w:ascii="Courier New" w:hAnsi="Courier New" w:cs="Courier New" w:hint="default"/>
      </w:rPr>
    </w:lvl>
    <w:lvl w:ilvl="5" w:tplc="04150005" w:tentative="1">
      <w:start w:val="1"/>
      <w:numFmt w:val="bullet"/>
      <w:lvlText w:val=""/>
      <w:lvlJc w:val="left"/>
      <w:pPr>
        <w:ind w:left="4774" w:hanging="360"/>
      </w:pPr>
      <w:rPr>
        <w:rFonts w:ascii="Wingdings" w:hAnsi="Wingdings" w:hint="default"/>
      </w:rPr>
    </w:lvl>
    <w:lvl w:ilvl="6" w:tplc="04150001" w:tentative="1">
      <w:start w:val="1"/>
      <w:numFmt w:val="bullet"/>
      <w:lvlText w:val=""/>
      <w:lvlJc w:val="left"/>
      <w:pPr>
        <w:ind w:left="5494" w:hanging="360"/>
      </w:pPr>
      <w:rPr>
        <w:rFonts w:ascii="Symbol" w:hAnsi="Symbol" w:hint="default"/>
      </w:rPr>
    </w:lvl>
    <w:lvl w:ilvl="7" w:tplc="04150003" w:tentative="1">
      <w:start w:val="1"/>
      <w:numFmt w:val="bullet"/>
      <w:lvlText w:val="o"/>
      <w:lvlJc w:val="left"/>
      <w:pPr>
        <w:ind w:left="6214" w:hanging="360"/>
      </w:pPr>
      <w:rPr>
        <w:rFonts w:ascii="Courier New" w:hAnsi="Courier New" w:cs="Courier New" w:hint="default"/>
      </w:rPr>
    </w:lvl>
    <w:lvl w:ilvl="8" w:tplc="04150005" w:tentative="1">
      <w:start w:val="1"/>
      <w:numFmt w:val="bullet"/>
      <w:lvlText w:val=""/>
      <w:lvlJc w:val="left"/>
      <w:pPr>
        <w:ind w:left="6934" w:hanging="360"/>
      </w:pPr>
      <w:rPr>
        <w:rFonts w:ascii="Wingdings" w:hAnsi="Wingdings" w:hint="default"/>
      </w:rPr>
    </w:lvl>
  </w:abstractNum>
  <w:abstractNum w:abstractNumId="8">
    <w:nsid w:val="182C09D2"/>
    <w:multiLevelType w:val="hybridMultilevel"/>
    <w:tmpl w:val="B9707E54"/>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C506073"/>
    <w:multiLevelType w:val="hybridMultilevel"/>
    <w:tmpl w:val="D71A7958"/>
    <w:lvl w:ilvl="0" w:tplc="0415000B">
      <w:start w:val="1"/>
      <w:numFmt w:val="bullet"/>
      <w:lvlText w:val=""/>
      <w:lvlJc w:val="left"/>
      <w:pPr>
        <w:tabs>
          <w:tab w:val="num" w:pos="1174"/>
        </w:tabs>
        <w:ind w:left="1174" w:hanging="360"/>
      </w:pPr>
      <w:rPr>
        <w:rFonts w:ascii="Wingdings" w:hAnsi="Wingdings" w:hint="default"/>
      </w:rPr>
    </w:lvl>
    <w:lvl w:ilvl="1" w:tplc="04150003">
      <w:start w:val="1"/>
      <w:numFmt w:val="bullet"/>
      <w:lvlText w:val="o"/>
      <w:lvlJc w:val="left"/>
      <w:pPr>
        <w:tabs>
          <w:tab w:val="num" w:pos="1894"/>
        </w:tabs>
        <w:ind w:left="1894" w:hanging="360"/>
      </w:pPr>
      <w:rPr>
        <w:rFonts w:ascii="Courier New" w:hAnsi="Courier New" w:cs="Courier New" w:hint="default"/>
      </w:rPr>
    </w:lvl>
    <w:lvl w:ilvl="2" w:tplc="04150005">
      <w:start w:val="1"/>
      <w:numFmt w:val="bullet"/>
      <w:lvlText w:val=""/>
      <w:lvlJc w:val="left"/>
      <w:pPr>
        <w:tabs>
          <w:tab w:val="num" w:pos="2614"/>
        </w:tabs>
        <w:ind w:left="2614" w:hanging="360"/>
      </w:pPr>
      <w:rPr>
        <w:rFonts w:ascii="Wingdings" w:hAnsi="Wingdings" w:cs="Wingdings" w:hint="default"/>
      </w:rPr>
    </w:lvl>
    <w:lvl w:ilvl="3" w:tplc="04150001">
      <w:start w:val="1"/>
      <w:numFmt w:val="bullet"/>
      <w:lvlText w:val=""/>
      <w:lvlJc w:val="left"/>
      <w:pPr>
        <w:tabs>
          <w:tab w:val="num" w:pos="3334"/>
        </w:tabs>
        <w:ind w:left="3334" w:hanging="360"/>
      </w:pPr>
      <w:rPr>
        <w:rFonts w:ascii="Symbol" w:hAnsi="Symbol" w:cs="Symbol" w:hint="default"/>
      </w:rPr>
    </w:lvl>
    <w:lvl w:ilvl="4" w:tplc="04150003">
      <w:start w:val="1"/>
      <w:numFmt w:val="bullet"/>
      <w:lvlText w:val="o"/>
      <w:lvlJc w:val="left"/>
      <w:pPr>
        <w:tabs>
          <w:tab w:val="num" w:pos="4054"/>
        </w:tabs>
        <w:ind w:left="4054" w:hanging="360"/>
      </w:pPr>
      <w:rPr>
        <w:rFonts w:ascii="Courier New" w:hAnsi="Courier New" w:cs="Courier New" w:hint="default"/>
      </w:rPr>
    </w:lvl>
    <w:lvl w:ilvl="5" w:tplc="04150005">
      <w:start w:val="1"/>
      <w:numFmt w:val="bullet"/>
      <w:lvlText w:val=""/>
      <w:lvlJc w:val="left"/>
      <w:pPr>
        <w:tabs>
          <w:tab w:val="num" w:pos="4774"/>
        </w:tabs>
        <w:ind w:left="4774" w:hanging="360"/>
      </w:pPr>
      <w:rPr>
        <w:rFonts w:ascii="Wingdings" w:hAnsi="Wingdings" w:cs="Wingdings" w:hint="default"/>
      </w:rPr>
    </w:lvl>
    <w:lvl w:ilvl="6" w:tplc="04150001">
      <w:start w:val="1"/>
      <w:numFmt w:val="bullet"/>
      <w:lvlText w:val=""/>
      <w:lvlJc w:val="left"/>
      <w:pPr>
        <w:tabs>
          <w:tab w:val="num" w:pos="5494"/>
        </w:tabs>
        <w:ind w:left="5494" w:hanging="360"/>
      </w:pPr>
      <w:rPr>
        <w:rFonts w:ascii="Symbol" w:hAnsi="Symbol" w:cs="Symbol" w:hint="default"/>
      </w:rPr>
    </w:lvl>
    <w:lvl w:ilvl="7" w:tplc="04150003">
      <w:start w:val="1"/>
      <w:numFmt w:val="bullet"/>
      <w:lvlText w:val="o"/>
      <w:lvlJc w:val="left"/>
      <w:pPr>
        <w:tabs>
          <w:tab w:val="num" w:pos="6214"/>
        </w:tabs>
        <w:ind w:left="6214" w:hanging="360"/>
      </w:pPr>
      <w:rPr>
        <w:rFonts w:ascii="Courier New" w:hAnsi="Courier New" w:cs="Courier New" w:hint="default"/>
      </w:rPr>
    </w:lvl>
    <w:lvl w:ilvl="8" w:tplc="04150005">
      <w:start w:val="1"/>
      <w:numFmt w:val="bullet"/>
      <w:lvlText w:val=""/>
      <w:lvlJc w:val="left"/>
      <w:pPr>
        <w:tabs>
          <w:tab w:val="num" w:pos="6934"/>
        </w:tabs>
        <w:ind w:left="6934" w:hanging="360"/>
      </w:pPr>
      <w:rPr>
        <w:rFonts w:ascii="Wingdings" w:hAnsi="Wingdings" w:cs="Wingdings" w:hint="default"/>
      </w:rPr>
    </w:lvl>
  </w:abstractNum>
  <w:abstractNum w:abstractNumId="10">
    <w:nsid w:val="25F96B49"/>
    <w:multiLevelType w:val="hybridMultilevel"/>
    <w:tmpl w:val="1618F9CC"/>
    <w:lvl w:ilvl="0" w:tplc="04150001">
      <w:start w:val="1"/>
      <w:numFmt w:val="bullet"/>
      <w:lvlText w:val=""/>
      <w:lvlJc w:val="left"/>
      <w:pPr>
        <w:ind w:left="1174" w:hanging="360"/>
      </w:pPr>
      <w:rPr>
        <w:rFonts w:ascii="Symbol" w:hAnsi="Symbol" w:hint="default"/>
      </w:rPr>
    </w:lvl>
    <w:lvl w:ilvl="1" w:tplc="04150003" w:tentative="1">
      <w:start w:val="1"/>
      <w:numFmt w:val="bullet"/>
      <w:lvlText w:val="o"/>
      <w:lvlJc w:val="left"/>
      <w:pPr>
        <w:ind w:left="1894" w:hanging="360"/>
      </w:pPr>
      <w:rPr>
        <w:rFonts w:ascii="Courier New" w:hAnsi="Courier New" w:cs="Courier New" w:hint="default"/>
      </w:rPr>
    </w:lvl>
    <w:lvl w:ilvl="2" w:tplc="04150005" w:tentative="1">
      <w:start w:val="1"/>
      <w:numFmt w:val="bullet"/>
      <w:lvlText w:val=""/>
      <w:lvlJc w:val="left"/>
      <w:pPr>
        <w:ind w:left="2614" w:hanging="360"/>
      </w:pPr>
      <w:rPr>
        <w:rFonts w:ascii="Wingdings" w:hAnsi="Wingdings" w:hint="default"/>
      </w:rPr>
    </w:lvl>
    <w:lvl w:ilvl="3" w:tplc="04150001" w:tentative="1">
      <w:start w:val="1"/>
      <w:numFmt w:val="bullet"/>
      <w:lvlText w:val=""/>
      <w:lvlJc w:val="left"/>
      <w:pPr>
        <w:ind w:left="3334" w:hanging="360"/>
      </w:pPr>
      <w:rPr>
        <w:rFonts w:ascii="Symbol" w:hAnsi="Symbol" w:hint="default"/>
      </w:rPr>
    </w:lvl>
    <w:lvl w:ilvl="4" w:tplc="04150003" w:tentative="1">
      <w:start w:val="1"/>
      <w:numFmt w:val="bullet"/>
      <w:lvlText w:val="o"/>
      <w:lvlJc w:val="left"/>
      <w:pPr>
        <w:ind w:left="4054" w:hanging="360"/>
      </w:pPr>
      <w:rPr>
        <w:rFonts w:ascii="Courier New" w:hAnsi="Courier New" w:cs="Courier New" w:hint="default"/>
      </w:rPr>
    </w:lvl>
    <w:lvl w:ilvl="5" w:tplc="04150005" w:tentative="1">
      <w:start w:val="1"/>
      <w:numFmt w:val="bullet"/>
      <w:lvlText w:val=""/>
      <w:lvlJc w:val="left"/>
      <w:pPr>
        <w:ind w:left="4774" w:hanging="360"/>
      </w:pPr>
      <w:rPr>
        <w:rFonts w:ascii="Wingdings" w:hAnsi="Wingdings" w:hint="default"/>
      </w:rPr>
    </w:lvl>
    <w:lvl w:ilvl="6" w:tplc="04150001" w:tentative="1">
      <w:start w:val="1"/>
      <w:numFmt w:val="bullet"/>
      <w:lvlText w:val=""/>
      <w:lvlJc w:val="left"/>
      <w:pPr>
        <w:ind w:left="5494" w:hanging="360"/>
      </w:pPr>
      <w:rPr>
        <w:rFonts w:ascii="Symbol" w:hAnsi="Symbol" w:hint="default"/>
      </w:rPr>
    </w:lvl>
    <w:lvl w:ilvl="7" w:tplc="04150003" w:tentative="1">
      <w:start w:val="1"/>
      <w:numFmt w:val="bullet"/>
      <w:lvlText w:val="o"/>
      <w:lvlJc w:val="left"/>
      <w:pPr>
        <w:ind w:left="6214" w:hanging="360"/>
      </w:pPr>
      <w:rPr>
        <w:rFonts w:ascii="Courier New" w:hAnsi="Courier New" w:cs="Courier New" w:hint="default"/>
      </w:rPr>
    </w:lvl>
    <w:lvl w:ilvl="8" w:tplc="04150005" w:tentative="1">
      <w:start w:val="1"/>
      <w:numFmt w:val="bullet"/>
      <w:lvlText w:val=""/>
      <w:lvlJc w:val="left"/>
      <w:pPr>
        <w:ind w:left="6934" w:hanging="360"/>
      </w:pPr>
      <w:rPr>
        <w:rFonts w:ascii="Wingdings" w:hAnsi="Wingdings" w:hint="default"/>
      </w:rPr>
    </w:lvl>
  </w:abstractNum>
  <w:abstractNum w:abstractNumId="11">
    <w:nsid w:val="269A0CFE"/>
    <w:multiLevelType w:val="hybridMultilevel"/>
    <w:tmpl w:val="938C08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89D3DA8"/>
    <w:multiLevelType w:val="multilevel"/>
    <w:tmpl w:val="B0E4AF96"/>
    <w:lvl w:ilvl="0">
      <w:start w:val="1"/>
      <w:numFmt w:val="decimal"/>
      <w:lvlText w:val="%1"/>
      <w:lvlJc w:val="left"/>
      <w:pPr>
        <w:tabs>
          <w:tab w:val="num" w:pos="432"/>
        </w:tabs>
        <w:ind w:left="432" w:hanging="432"/>
      </w:pPr>
      <w:rPr>
        <w:rFonts w:hint="default"/>
      </w:rPr>
    </w:lvl>
    <w:lvl w:ilvl="1">
      <w:start w:val="1"/>
      <w:numFmt w:val="decimal"/>
      <w:pStyle w:val="Nagwek2"/>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296369EB"/>
    <w:multiLevelType w:val="hybridMultilevel"/>
    <w:tmpl w:val="938C08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E1E776F"/>
    <w:multiLevelType w:val="hybridMultilevel"/>
    <w:tmpl w:val="39109412"/>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nsid w:val="30211DDC"/>
    <w:multiLevelType w:val="hybridMultilevel"/>
    <w:tmpl w:val="7B2A7666"/>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nsid w:val="32396C92"/>
    <w:multiLevelType w:val="hybridMultilevel"/>
    <w:tmpl w:val="E1ECD62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243715A"/>
    <w:multiLevelType w:val="hybridMultilevel"/>
    <w:tmpl w:val="C8B07D30"/>
    <w:lvl w:ilvl="0" w:tplc="04150001">
      <w:start w:val="1"/>
      <w:numFmt w:val="bullet"/>
      <w:lvlText w:val=""/>
      <w:lvlJc w:val="left"/>
      <w:pPr>
        <w:ind w:left="725" w:hanging="360"/>
      </w:pPr>
      <w:rPr>
        <w:rFonts w:ascii="Symbol" w:hAnsi="Symbol" w:hint="default"/>
      </w:rPr>
    </w:lvl>
    <w:lvl w:ilvl="1" w:tplc="04150003" w:tentative="1">
      <w:start w:val="1"/>
      <w:numFmt w:val="bullet"/>
      <w:lvlText w:val="o"/>
      <w:lvlJc w:val="left"/>
      <w:pPr>
        <w:ind w:left="1445" w:hanging="360"/>
      </w:pPr>
      <w:rPr>
        <w:rFonts w:ascii="Courier New" w:hAnsi="Courier New" w:cs="Courier New" w:hint="default"/>
      </w:rPr>
    </w:lvl>
    <w:lvl w:ilvl="2" w:tplc="04150005" w:tentative="1">
      <w:start w:val="1"/>
      <w:numFmt w:val="bullet"/>
      <w:lvlText w:val=""/>
      <w:lvlJc w:val="left"/>
      <w:pPr>
        <w:ind w:left="2165" w:hanging="360"/>
      </w:pPr>
      <w:rPr>
        <w:rFonts w:ascii="Wingdings" w:hAnsi="Wingdings" w:hint="default"/>
      </w:rPr>
    </w:lvl>
    <w:lvl w:ilvl="3" w:tplc="04150001" w:tentative="1">
      <w:start w:val="1"/>
      <w:numFmt w:val="bullet"/>
      <w:lvlText w:val=""/>
      <w:lvlJc w:val="left"/>
      <w:pPr>
        <w:ind w:left="2885" w:hanging="360"/>
      </w:pPr>
      <w:rPr>
        <w:rFonts w:ascii="Symbol" w:hAnsi="Symbol" w:hint="default"/>
      </w:rPr>
    </w:lvl>
    <w:lvl w:ilvl="4" w:tplc="04150003" w:tentative="1">
      <w:start w:val="1"/>
      <w:numFmt w:val="bullet"/>
      <w:lvlText w:val="o"/>
      <w:lvlJc w:val="left"/>
      <w:pPr>
        <w:ind w:left="3605" w:hanging="360"/>
      </w:pPr>
      <w:rPr>
        <w:rFonts w:ascii="Courier New" w:hAnsi="Courier New" w:cs="Courier New" w:hint="default"/>
      </w:rPr>
    </w:lvl>
    <w:lvl w:ilvl="5" w:tplc="04150005" w:tentative="1">
      <w:start w:val="1"/>
      <w:numFmt w:val="bullet"/>
      <w:lvlText w:val=""/>
      <w:lvlJc w:val="left"/>
      <w:pPr>
        <w:ind w:left="4325" w:hanging="360"/>
      </w:pPr>
      <w:rPr>
        <w:rFonts w:ascii="Wingdings" w:hAnsi="Wingdings" w:hint="default"/>
      </w:rPr>
    </w:lvl>
    <w:lvl w:ilvl="6" w:tplc="04150001" w:tentative="1">
      <w:start w:val="1"/>
      <w:numFmt w:val="bullet"/>
      <w:lvlText w:val=""/>
      <w:lvlJc w:val="left"/>
      <w:pPr>
        <w:ind w:left="5045" w:hanging="360"/>
      </w:pPr>
      <w:rPr>
        <w:rFonts w:ascii="Symbol" w:hAnsi="Symbol" w:hint="default"/>
      </w:rPr>
    </w:lvl>
    <w:lvl w:ilvl="7" w:tplc="04150003" w:tentative="1">
      <w:start w:val="1"/>
      <w:numFmt w:val="bullet"/>
      <w:lvlText w:val="o"/>
      <w:lvlJc w:val="left"/>
      <w:pPr>
        <w:ind w:left="5765" w:hanging="360"/>
      </w:pPr>
      <w:rPr>
        <w:rFonts w:ascii="Courier New" w:hAnsi="Courier New" w:cs="Courier New" w:hint="default"/>
      </w:rPr>
    </w:lvl>
    <w:lvl w:ilvl="8" w:tplc="04150005" w:tentative="1">
      <w:start w:val="1"/>
      <w:numFmt w:val="bullet"/>
      <w:lvlText w:val=""/>
      <w:lvlJc w:val="left"/>
      <w:pPr>
        <w:ind w:left="6485" w:hanging="360"/>
      </w:pPr>
      <w:rPr>
        <w:rFonts w:ascii="Wingdings" w:hAnsi="Wingdings" w:hint="default"/>
      </w:rPr>
    </w:lvl>
  </w:abstractNum>
  <w:abstractNum w:abstractNumId="18">
    <w:nsid w:val="32FB0405"/>
    <w:multiLevelType w:val="hybridMultilevel"/>
    <w:tmpl w:val="CB6ED6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37D0563"/>
    <w:multiLevelType w:val="hybridMultilevel"/>
    <w:tmpl w:val="957C34CE"/>
    <w:lvl w:ilvl="0" w:tplc="0415000B">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4A720AC"/>
    <w:multiLevelType w:val="hybridMultilevel"/>
    <w:tmpl w:val="938C08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6C85712"/>
    <w:multiLevelType w:val="hybridMultilevel"/>
    <w:tmpl w:val="938C08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85C5FBD"/>
    <w:multiLevelType w:val="hybridMultilevel"/>
    <w:tmpl w:val="38FED6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385D7734"/>
    <w:multiLevelType w:val="hybridMultilevel"/>
    <w:tmpl w:val="8FFE74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A7C57C2"/>
    <w:multiLevelType w:val="hybridMultilevel"/>
    <w:tmpl w:val="9D1470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D1C217A"/>
    <w:multiLevelType w:val="hybridMultilevel"/>
    <w:tmpl w:val="1B7224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F3E7312"/>
    <w:multiLevelType w:val="hybridMultilevel"/>
    <w:tmpl w:val="9E3AA6AA"/>
    <w:lvl w:ilvl="0" w:tplc="07545BFE">
      <w:start w:val="1"/>
      <w:numFmt w:val="upperRoman"/>
      <w:lvlText w:val="%1."/>
      <w:lvlJc w:val="left"/>
      <w:pPr>
        <w:ind w:left="1174" w:hanging="720"/>
      </w:pPr>
      <w:rPr>
        <w:rFonts w:hint="default"/>
      </w:rPr>
    </w:lvl>
    <w:lvl w:ilvl="1" w:tplc="04150019" w:tentative="1">
      <w:start w:val="1"/>
      <w:numFmt w:val="lowerLetter"/>
      <w:lvlText w:val="%2."/>
      <w:lvlJc w:val="left"/>
      <w:pPr>
        <w:ind w:left="1534" w:hanging="360"/>
      </w:pPr>
    </w:lvl>
    <w:lvl w:ilvl="2" w:tplc="0415001B" w:tentative="1">
      <w:start w:val="1"/>
      <w:numFmt w:val="lowerRoman"/>
      <w:lvlText w:val="%3."/>
      <w:lvlJc w:val="right"/>
      <w:pPr>
        <w:ind w:left="2254" w:hanging="180"/>
      </w:pPr>
    </w:lvl>
    <w:lvl w:ilvl="3" w:tplc="0415000F" w:tentative="1">
      <w:start w:val="1"/>
      <w:numFmt w:val="decimal"/>
      <w:lvlText w:val="%4."/>
      <w:lvlJc w:val="left"/>
      <w:pPr>
        <w:ind w:left="2974" w:hanging="360"/>
      </w:pPr>
    </w:lvl>
    <w:lvl w:ilvl="4" w:tplc="04150019" w:tentative="1">
      <w:start w:val="1"/>
      <w:numFmt w:val="lowerLetter"/>
      <w:lvlText w:val="%5."/>
      <w:lvlJc w:val="left"/>
      <w:pPr>
        <w:ind w:left="3694" w:hanging="360"/>
      </w:pPr>
    </w:lvl>
    <w:lvl w:ilvl="5" w:tplc="0415001B" w:tentative="1">
      <w:start w:val="1"/>
      <w:numFmt w:val="lowerRoman"/>
      <w:lvlText w:val="%6."/>
      <w:lvlJc w:val="right"/>
      <w:pPr>
        <w:ind w:left="4414" w:hanging="180"/>
      </w:pPr>
    </w:lvl>
    <w:lvl w:ilvl="6" w:tplc="0415000F" w:tentative="1">
      <w:start w:val="1"/>
      <w:numFmt w:val="decimal"/>
      <w:lvlText w:val="%7."/>
      <w:lvlJc w:val="left"/>
      <w:pPr>
        <w:ind w:left="5134" w:hanging="360"/>
      </w:pPr>
    </w:lvl>
    <w:lvl w:ilvl="7" w:tplc="04150019" w:tentative="1">
      <w:start w:val="1"/>
      <w:numFmt w:val="lowerLetter"/>
      <w:lvlText w:val="%8."/>
      <w:lvlJc w:val="left"/>
      <w:pPr>
        <w:ind w:left="5854" w:hanging="360"/>
      </w:pPr>
    </w:lvl>
    <w:lvl w:ilvl="8" w:tplc="0415001B" w:tentative="1">
      <w:start w:val="1"/>
      <w:numFmt w:val="lowerRoman"/>
      <w:lvlText w:val="%9."/>
      <w:lvlJc w:val="right"/>
      <w:pPr>
        <w:ind w:left="6574" w:hanging="180"/>
      </w:pPr>
    </w:lvl>
  </w:abstractNum>
  <w:abstractNum w:abstractNumId="27">
    <w:nsid w:val="438C1F2E"/>
    <w:multiLevelType w:val="hybridMultilevel"/>
    <w:tmpl w:val="CABE820C"/>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46DC1ACE"/>
    <w:multiLevelType w:val="hybridMultilevel"/>
    <w:tmpl w:val="F4C4B266"/>
    <w:lvl w:ilvl="0" w:tplc="0415000B">
      <w:start w:val="1"/>
      <w:numFmt w:val="bullet"/>
      <w:lvlText w:val=""/>
      <w:lvlJc w:val="left"/>
      <w:pPr>
        <w:ind w:left="643" w:hanging="360"/>
      </w:pPr>
      <w:rPr>
        <w:rFonts w:ascii="Wingdings" w:hAnsi="Wingding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29">
    <w:nsid w:val="49877429"/>
    <w:multiLevelType w:val="hybridMultilevel"/>
    <w:tmpl w:val="402C30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4CCD094F"/>
    <w:multiLevelType w:val="hybridMultilevel"/>
    <w:tmpl w:val="87F68CBC"/>
    <w:lvl w:ilvl="0" w:tplc="0415000F">
      <w:start w:val="1"/>
      <w:numFmt w:val="decimal"/>
      <w:lvlText w:val="%1."/>
      <w:lvlJc w:val="left"/>
      <w:pPr>
        <w:ind w:left="1223" w:hanging="360"/>
      </w:pPr>
    </w:lvl>
    <w:lvl w:ilvl="1" w:tplc="04150019" w:tentative="1">
      <w:start w:val="1"/>
      <w:numFmt w:val="lowerLetter"/>
      <w:lvlText w:val="%2."/>
      <w:lvlJc w:val="left"/>
      <w:pPr>
        <w:ind w:left="1943" w:hanging="360"/>
      </w:pPr>
    </w:lvl>
    <w:lvl w:ilvl="2" w:tplc="0415001B" w:tentative="1">
      <w:start w:val="1"/>
      <w:numFmt w:val="lowerRoman"/>
      <w:lvlText w:val="%3."/>
      <w:lvlJc w:val="right"/>
      <w:pPr>
        <w:ind w:left="2663" w:hanging="180"/>
      </w:pPr>
    </w:lvl>
    <w:lvl w:ilvl="3" w:tplc="0415000F" w:tentative="1">
      <w:start w:val="1"/>
      <w:numFmt w:val="decimal"/>
      <w:lvlText w:val="%4."/>
      <w:lvlJc w:val="left"/>
      <w:pPr>
        <w:ind w:left="3383" w:hanging="360"/>
      </w:pPr>
    </w:lvl>
    <w:lvl w:ilvl="4" w:tplc="04150019" w:tentative="1">
      <w:start w:val="1"/>
      <w:numFmt w:val="lowerLetter"/>
      <w:lvlText w:val="%5."/>
      <w:lvlJc w:val="left"/>
      <w:pPr>
        <w:ind w:left="4103" w:hanging="360"/>
      </w:pPr>
    </w:lvl>
    <w:lvl w:ilvl="5" w:tplc="0415001B" w:tentative="1">
      <w:start w:val="1"/>
      <w:numFmt w:val="lowerRoman"/>
      <w:lvlText w:val="%6."/>
      <w:lvlJc w:val="right"/>
      <w:pPr>
        <w:ind w:left="4823" w:hanging="180"/>
      </w:pPr>
    </w:lvl>
    <w:lvl w:ilvl="6" w:tplc="0415000F" w:tentative="1">
      <w:start w:val="1"/>
      <w:numFmt w:val="decimal"/>
      <w:lvlText w:val="%7."/>
      <w:lvlJc w:val="left"/>
      <w:pPr>
        <w:ind w:left="5543" w:hanging="360"/>
      </w:pPr>
    </w:lvl>
    <w:lvl w:ilvl="7" w:tplc="04150019" w:tentative="1">
      <w:start w:val="1"/>
      <w:numFmt w:val="lowerLetter"/>
      <w:lvlText w:val="%8."/>
      <w:lvlJc w:val="left"/>
      <w:pPr>
        <w:ind w:left="6263" w:hanging="360"/>
      </w:pPr>
    </w:lvl>
    <w:lvl w:ilvl="8" w:tplc="0415001B" w:tentative="1">
      <w:start w:val="1"/>
      <w:numFmt w:val="lowerRoman"/>
      <w:lvlText w:val="%9."/>
      <w:lvlJc w:val="right"/>
      <w:pPr>
        <w:ind w:left="6983" w:hanging="180"/>
      </w:pPr>
    </w:lvl>
  </w:abstractNum>
  <w:abstractNum w:abstractNumId="31">
    <w:nsid w:val="4D4B7694"/>
    <w:multiLevelType w:val="hybridMultilevel"/>
    <w:tmpl w:val="C022528E"/>
    <w:lvl w:ilvl="0" w:tplc="0415000B">
      <w:start w:val="1"/>
      <w:numFmt w:val="bullet"/>
      <w:lvlText w:val=""/>
      <w:lvlJc w:val="left"/>
      <w:pPr>
        <w:ind w:left="1440" w:hanging="360"/>
      </w:pPr>
      <w:rPr>
        <w:rFonts w:ascii="Wingdings" w:hAnsi="Wingding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4FAD63A7"/>
    <w:multiLevelType w:val="hybridMultilevel"/>
    <w:tmpl w:val="B2F26850"/>
    <w:lvl w:ilvl="0" w:tplc="04150001">
      <w:start w:val="1"/>
      <w:numFmt w:val="bullet"/>
      <w:lvlText w:val=""/>
      <w:lvlJc w:val="left"/>
      <w:pPr>
        <w:ind w:left="725" w:hanging="360"/>
      </w:pPr>
      <w:rPr>
        <w:rFonts w:ascii="Symbol" w:hAnsi="Symbol" w:hint="default"/>
      </w:rPr>
    </w:lvl>
    <w:lvl w:ilvl="1" w:tplc="04150003" w:tentative="1">
      <w:start w:val="1"/>
      <w:numFmt w:val="bullet"/>
      <w:lvlText w:val="o"/>
      <w:lvlJc w:val="left"/>
      <w:pPr>
        <w:ind w:left="1445" w:hanging="360"/>
      </w:pPr>
      <w:rPr>
        <w:rFonts w:ascii="Courier New" w:hAnsi="Courier New" w:cs="Courier New" w:hint="default"/>
      </w:rPr>
    </w:lvl>
    <w:lvl w:ilvl="2" w:tplc="04150005" w:tentative="1">
      <w:start w:val="1"/>
      <w:numFmt w:val="bullet"/>
      <w:lvlText w:val=""/>
      <w:lvlJc w:val="left"/>
      <w:pPr>
        <w:ind w:left="2165" w:hanging="360"/>
      </w:pPr>
      <w:rPr>
        <w:rFonts w:ascii="Wingdings" w:hAnsi="Wingdings" w:hint="default"/>
      </w:rPr>
    </w:lvl>
    <w:lvl w:ilvl="3" w:tplc="04150001" w:tentative="1">
      <w:start w:val="1"/>
      <w:numFmt w:val="bullet"/>
      <w:lvlText w:val=""/>
      <w:lvlJc w:val="left"/>
      <w:pPr>
        <w:ind w:left="2885" w:hanging="360"/>
      </w:pPr>
      <w:rPr>
        <w:rFonts w:ascii="Symbol" w:hAnsi="Symbol" w:hint="default"/>
      </w:rPr>
    </w:lvl>
    <w:lvl w:ilvl="4" w:tplc="04150003" w:tentative="1">
      <w:start w:val="1"/>
      <w:numFmt w:val="bullet"/>
      <w:lvlText w:val="o"/>
      <w:lvlJc w:val="left"/>
      <w:pPr>
        <w:ind w:left="3605" w:hanging="360"/>
      </w:pPr>
      <w:rPr>
        <w:rFonts w:ascii="Courier New" w:hAnsi="Courier New" w:cs="Courier New" w:hint="default"/>
      </w:rPr>
    </w:lvl>
    <w:lvl w:ilvl="5" w:tplc="04150005" w:tentative="1">
      <w:start w:val="1"/>
      <w:numFmt w:val="bullet"/>
      <w:lvlText w:val=""/>
      <w:lvlJc w:val="left"/>
      <w:pPr>
        <w:ind w:left="4325" w:hanging="360"/>
      </w:pPr>
      <w:rPr>
        <w:rFonts w:ascii="Wingdings" w:hAnsi="Wingdings" w:hint="default"/>
      </w:rPr>
    </w:lvl>
    <w:lvl w:ilvl="6" w:tplc="04150001" w:tentative="1">
      <w:start w:val="1"/>
      <w:numFmt w:val="bullet"/>
      <w:lvlText w:val=""/>
      <w:lvlJc w:val="left"/>
      <w:pPr>
        <w:ind w:left="5045" w:hanging="360"/>
      </w:pPr>
      <w:rPr>
        <w:rFonts w:ascii="Symbol" w:hAnsi="Symbol" w:hint="default"/>
      </w:rPr>
    </w:lvl>
    <w:lvl w:ilvl="7" w:tplc="04150003" w:tentative="1">
      <w:start w:val="1"/>
      <w:numFmt w:val="bullet"/>
      <w:lvlText w:val="o"/>
      <w:lvlJc w:val="left"/>
      <w:pPr>
        <w:ind w:left="5765" w:hanging="360"/>
      </w:pPr>
      <w:rPr>
        <w:rFonts w:ascii="Courier New" w:hAnsi="Courier New" w:cs="Courier New" w:hint="default"/>
      </w:rPr>
    </w:lvl>
    <w:lvl w:ilvl="8" w:tplc="04150005" w:tentative="1">
      <w:start w:val="1"/>
      <w:numFmt w:val="bullet"/>
      <w:lvlText w:val=""/>
      <w:lvlJc w:val="left"/>
      <w:pPr>
        <w:ind w:left="6485" w:hanging="360"/>
      </w:pPr>
      <w:rPr>
        <w:rFonts w:ascii="Wingdings" w:hAnsi="Wingdings" w:hint="default"/>
      </w:rPr>
    </w:lvl>
  </w:abstractNum>
  <w:abstractNum w:abstractNumId="33">
    <w:nsid w:val="57BA3172"/>
    <w:multiLevelType w:val="hybridMultilevel"/>
    <w:tmpl w:val="62805FE6"/>
    <w:lvl w:ilvl="0" w:tplc="04150001">
      <w:start w:val="1"/>
      <w:numFmt w:val="bullet"/>
      <w:lvlText w:val=""/>
      <w:lvlJc w:val="left"/>
      <w:pPr>
        <w:ind w:left="774" w:hanging="360"/>
      </w:pPr>
      <w:rPr>
        <w:rFonts w:ascii="Symbol" w:hAnsi="Symbol"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34">
    <w:nsid w:val="57FF0861"/>
    <w:multiLevelType w:val="hybridMultilevel"/>
    <w:tmpl w:val="34645BF6"/>
    <w:lvl w:ilvl="0" w:tplc="0415000F">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5">
    <w:nsid w:val="5D6E0C20"/>
    <w:multiLevelType w:val="hybridMultilevel"/>
    <w:tmpl w:val="9BBCE6A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5EA940C2"/>
    <w:multiLevelType w:val="hybridMultilevel"/>
    <w:tmpl w:val="1FC6683C"/>
    <w:lvl w:ilvl="0" w:tplc="04150003">
      <w:start w:val="1"/>
      <w:numFmt w:val="bullet"/>
      <w:lvlText w:val="o"/>
      <w:lvlJc w:val="left"/>
      <w:pPr>
        <w:ind w:left="2136" w:hanging="360"/>
      </w:pPr>
      <w:rPr>
        <w:rFonts w:ascii="Courier New" w:hAnsi="Courier New" w:cs="Courier New"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37">
    <w:nsid w:val="5F783EDC"/>
    <w:multiLevelType w:val="hybridMultilevel"/>
    <w:tmpl w:val="DBD0495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8">
    <w:nsid w:val="6A6909A9"/>
    <w:multiLevelType w:val="hybridMultilevel"/>
    <w:tmpl w:val="E2E8A2D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3408F78">
      <w:start w:val="1"/>
      <w:numFmt w:val="bullet"/>
      <w:lvlText w:val=""/>
      <w:lvlJc w:val="left"/>
      <w:pPr>
        <w:ind w:left="2160" w:hanging="360"/>
      </w:pPr>
      <w:rPr>
        <w:rFonts w:ascii="Symbol" w:hAnsi="Symbol" w:hint="default"/>
        <w:b/>
        <w:sz w:val="22"/>
      </w:rPr>
    </w:lvl>
    <w:lvl w:ilvl="3" w:tplc="AD6CBECC">
      <w:start w:val="1"/>
      <w:numFmt w:val="bullet"/>
      <w:lvlText w:val="›"/>
      <w:lvlJc w:val="left"/>
      <w:pPr>
        <w:ind w:left="2880" w:hanging="360"/>
      </w:pPr>
      <w:rPr>
        <w:rFonts w:ascii="Calibri" w:hAnsi="Calibri" w:hint="default"/>
        <w:b/>
        <w:sz w:val="28"/>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6A702709"/>
    <w:multiLevelType w:val="hybridMultilevel"/>
    <w:tmpl w:val="72F0066C"/>
    <w:lvl w:ilvl="0" w:tplc="0415000B">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0">
    <w:nsid w:val="6D1F7C79"/>
    <w:multiLevelType w:val="multilevel"/>
    <w:tmpl w:val="F4528AE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nsid w:val="6E1C78F8"/>
    <w:multiLevelType w:val="hybridMultilevel"/>
    <w:tmpl w:val="3FF61420"/>
    <w:lvl w:ilvl="0" w:tplc="0415000B">
      <w:start w:val="1"/>
      <w:numFmt w:val="bullet"/>
      <w:lvlText w:val=""/>
      <w:lvlJc w:val="left"/>
      <w:pPr>
        <w:tabs>
          <w:tab w:val="num" w:pos="1174"/>
        </w:tabs>
        <w:ind w:left="1174" w:hanging="360"/>
      </w:pPr>
      <w:rPr>
        <w:rFonts w:ascii="Wingdings" w:hAnsi="Wingdings" w:hint="default"/>
      </w:rPr>
    </w:lvl>
    <w:lvl w:ilvl="1" w:tplc="04150003">
      <w:start w:val="1"/>
      <w:numFmt w:val="bullet"/>
      <w:lvlText w:val="o"/>
      <w:lvlJc w:val="left"/>
      <w:pPr>
        <w:tabs>
          <w:tab w:val="num" w:pos="1894"/>
        </w:tabs>
        <w:ind w:left="1894" w:hanging="360"/>
      </w:pPr>
      <w:rPr>
        <w:rFonts w:ascii="Courier New" w:hAnsi="Courier New" w:cs="Courier New" w:hint="default"/>
      </w:rPr>
    </w:lvl>
    <w:lvl w:ilvl="2" w:tplc="04150005">
      <w:start w:val="1"/>
      <w:numFmt w:val="bullet"/>
      <w:lvlText w:val=""/>
      <w:lvlJc w:val="left"/>
      <w:pPr>
        <w:tabs>
          <w:tab w:val="num" w:pos="2614"/>
        </w:tabs>
        <w:ind w:left="2614" w:hanging="360"/>
      </w:pPr>
      <w:rPr>
        <w:rFonts w:ascii="Wingdings" w:hAnsi="Wingdings" w:cs="Wingdings" w:hint="default"/>
      </w:rPr>
    </w:lvl>
    <w:lvl w:ilvl="3" w:tplc="04150001">
      <w:start w:val="1"/>
      <w:numFmt w:val="bullet"/>
      <w:lvlText w:val=""/>
      <w:lvlJc w:val="left"/>
      <w:pPr>
        <w:tabs>
          <w:tab w:val="num" w:pos="3334"/>
        </w:tabs>
        <w:ind w:left="3334" w:hanging="360"/>
      </w:pPr>
      <w:rPr>
        <w:rFonts w:ascii="Symbol" w:hAnsi="Symbol" w:cs="Symbol" w:hint="default"/>
      </w:rPr>
    </w:lvl>
    <w:lvl w:ilvl="4" w:tplc="04150003">
      <w:start w:val="1"/>
      <w:numFmt w:val="bullet"/>
      <w:lvlText w:val="o"/>
      <w:lvlJc w:val="left"/>
      <w:pPr>
        <w:tabs>
          <w:tab w:val="num" w:pos="4054"/>
        </w:tabs>
        <w:ind w:left="4054" w:hanging="360"/>
      </w:pPr>
      <w:rPr>
        <w:rFonts w:ascii="Courier New" w:hAnsi="Courier New" w:cs="Courier New" w:hint="default"/>
      </w:rPr>
    </w:lvl>
    <w:lvl w:ilvl="5" w:tplc="04150005">
      <w:start w:val="1"/>
      <w:numFmt w:val="bullet"/>
      <w:lvlText w:val=""/>
      <w:lvlJc w:val="left"/>
      <w:pPr>
        <w:tabs>
          <w:tab w:val="num" w:pos="4774"/>
        </w:tabs>
        <w:ind w:left="4774" w:hanging="360"/>
      </w:pPr>
      <w:rPr>
        <w:rFonts w:ascii="Wingdings" w:hAnsi="Wingdings" w:cs="Wingdings" w:hint="default"/>
      </w:rPr>
    </w:lvl>
    <w:lvl w:ilvl="6" w:tplc="04150001">
      <w:start w:val="1"/>
      <w:numFmt w:val="bullet"/>
      <w:lvlText w:val=""/>
      <w:lvlJc w:val="left"/>
      <w:pPr>
        <w:tabs>
          <w:tab w:val="num" w:pos="5494"/>
        </w:tabs>
        <w:ind w:left="5494" w:hanging="360"/>
      </w:pPr>
      <w:rPr>
        <w:rFonts w:ascii="Symbol" w:hAnsi="Symbol" w:cs="Symbol" w:hint="default"/>
      </w:rPr>
    </w:lvl>
    <w:lvl w:ilvl="7" w:tplc="04150003">
      <w:start w:val="1"/>
      <w:numFmt w:val="bullet"/>
      <w:lvlText w:val="o"/>
      <w:lvlJc w:val="left"/>
      <w:pPr>
        <w:tabs>
          <w:tab w:val="num" w:pos="6214"/>
        </w:tabs>
        <w:ind w:left="6214" w:hanging="360"/>
      </w:pPr>
      <w:rPr>
        <w:rFonts w:ascii="Courier New" w:hAnsi="Courier New" w:cs="Courier New" w:hint="default"/>
      </w:rPr>
    </w:lvl>
    <w:lvl w:ilvl="8" w:tplc="04150005">
      <w:start w:val="1"/>
      <w:numFmt w:val="bullet"/>
      <w:lvlText w:val=""/>
      <w:lvlJc w:val="left"/>
      <w:pPr>
        <w:tabs>
          <w:tab w:val="num" w:pos="6934"/>
        </w:tabs>
        <w:ind w:left="6934" w:hanging="360"/>
      </w:pPr>
      <w:rPr>
        <w:rFonts w:ascii="Wingdings" w:hAnsi="Wingdings" w:cs="Wingdings" w:hint="default"/>
      </w:rPr>
    </w:lvl>
  </w:abstractNum>
  <w:abstractNum w:abstractNumId="42">
    <w:nsid w:val="71936CAF"/>
    <w:multiLevelType w:val="hybridMultilevel"/>
    <w:tmpl w:val="9B245528"/>
    <w:lvl w:ilvl="0" w:tplc="04150001">
      <w:start w:val="1"/>
      <w:numFmt w:val="bullet"/>
      <w:lvlText w:val=""/>
      <w:lvlJc w:val="left"/>
      <w:pPr>
        <w:ind w:left="725" w:hanging="360"/>
      </w:pPr>
      <w:rPr>
        <w:rFonts w:ascii="Symbol" w:hAnsi="Symbol" w:hint="default"/>
      </w:rPr>
    </w:lvl>
    <w:lvl w:ilvl="1" w:tplc="04150003" w:tentative="1">
      <w:start w:val="1"/>
      <w:numFmt w:val="bullet"/>
      <w:lvlText w:val="o"/>
      <w:lvlJc w:val="left"/>
      <w:pPr>
        <w:ind w:left="1445" w:hanging="360"/>
      </w:pPr>
      <w:rPr>
        <w:rFonts w:ascii="Courier New" w:hAnsi="Courier New" w:cs="Courier New" w:hint="default"/>
      </w:rPr>
    </w:lvl>
    <w:lvl w:ilvl="2" w:tplc="04150005" w:tentative="1">
      <w:start w:val="1"/>
      <w:numFmt w:val="bullet"/>
      <w:lvlText w:val=""/>
      <w:lvlJc w:val="left"/>
      <w:pPr>
        <w:ind w:left="2165" w:hanging="360"/>
      </w:pPr>
      <w:rPr>
        <w:rFonts w:ascii="Wingdings" w:hAnsi="Wingdings" w:hint="default"/>
      </w:rPr>
    </w:lvl>
    <w:lvl w:ilvl="3" w:tplc="04150001" w:tentative="1">
      <w:start w:val="1"/>
      <w:numFmt w:val="bullet"/>
      <w:lvlText w:val=""/>
      <w:lvlJc w:val="left"/>
      <w:pPr>
        <w:ind w:left="2885" w:hanging="360"/>
      </w:pPr>
      <w:rPr>
        <w:rFonts w:ascii="Symbol" w:hAnsi="Symbol" w:hint="default"/>
      </w:rPr>
    </w:lvl>
    <w:lvl w:ilvl="4" w:tplc="04150003" w:tentative="1">
      <w:start w:val="1"/>
      <w:numFmt w:val="bullet"/>
      <w:lvlText w:val="o"/>
      <w:lvlJc w:val="left"/>
      <w:pPr>
        <w:ind w:left="3605" w:hanging="360"/>
      </w:pPr>
      <w:rPr>
        <w:rFonts w:ascii="Courier New" w:hAnsi="Courier New" w:cs="Courier New" w:hint="default"/>
      </w:rPr>
    </w:lvl>
    <w:lvl w:ilvl="5" w:tplc="04150005" w:tentative="1">
      <w:start w:val="1"/>
      <w:numFmt w:val="bullet"/>
      <w:lvlText w:val=""/>
      <w:lvlJc w:val="left"/>
      <w:pPr>
        <w:ind w:left="4325" w:hanging="360"/>
      </w:pPr>
      <w:rPr>
        <w:rFonts w:ascii="Wingdings" w:hAnsi="Wingdings" w:hint="default"/>
      </w:rPr>
    </w:lvl>
    <w:lvl w:ilvl="6" w:tplc="04150001" w:tentative="1">
      <w:start w:val="1"/>
      <w:numFmt w:val="bullet"/>
      <w:lvlText w:val=""/>
      <w:lvlJc w:val="left"/>
      <w:pPr>
        <w:ind w:left="5045" w:hanging="360"/>
      </w:pPr>
      <w:rPr>
        <w:rFonts w:ascii="Symbol" w:hAnsi="Symbol" w:hint="default"/>
      </w:rPr>
    </w:lvl>
    <w:lvl w:ilvl="7" w:tplc="04150003" w:tentative="1">
      <w:start w:val="1"/>
      <w:numFmt w:val="bullet"/>
      <w:lvlText w:val="o"/>
      <w:lvlJc w:val="left"/>
      <w:pPr>
        <w:ind w:left="5765" w:hanging="360"/>
      </w:pPr>
      <w:rPr>
        <w:rFonts w:ascii="Courier New" w:hAnsi="Courier New" w:cs="Courier New" w:hint="default"/>
      </w:rPr>
    </w:lvl>
    <w:lvl w:ilvl="8" w:tplc="04150005" w:tentative="1">
      <w:start w:val="1"/>
      <w:numFmt w:val="bullet"/>
      <w:lvlText w:val=""/>
      <w:lvlJc w:val="left"/>
      <w:pPr>
        <w:ind w:left="6485" w:hanging="360"/>
      </w:pPr>
      <w:rPr>
        <w:rFonts w:ascii="Wingdings" w:hAnsi="Wingdings" w:hint="default"/>
      </w:rPr>
    </w:lvl>
  </w:abstractNum>
  <w:abstractNum w:abstractNumId="43">
    <w:nsid w:val="7EB95D1C"/>
    <w:multiLevelType w:val="hybridMultilevel"/>
    <w:tmpl w:val="47DE8D10"/>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F1F2431"/>
    <w:multiLevelType w:val="hybridMultilevel"/>
    <w:tmpl w:val="52504A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11"/>
  </w:num>
  <w:num w:numId="4">
    <w:abstractNumId w:val="20"/>
  </w:num>
  <w:num w:numId="5">
    <w:abstractNumId w:val="0"/>
  </w:num>
  <w:num w:numId="6">
    <w:abstractNumId w:val="21"/>
  </w:num>
  <w:num w:numId="7">
    <w:abstractNumId w:val="13"/>
  </w:num>
  <w:num w:numId="8">
    <w:abstractNumId w:val="23"/>
  </w:num>
  <w:num w:numId="9">
    <w:abstractNumId w:val="2"/>
  </w:num>
  <w:num w:numId="10">
    <w:abstractNumId w:val="6"/>
  </w:num>
  <w:num w:numId="11">
    <w:abstractNumId w:val="4"/>
  </w:num>
  <w:num w:numId="12">
    <w:abstractNumId w:val="5"/>
  </w:num>
  <w:num w:numId="13">
    <w:abstractNumId w:val="34"/>
  </w:num>
  <w:num w:numId="14">
    <w:abstractNumId w:val="25"/>
  </w:num>
  <w:num w:numId="15">
    <w:abstractNumId w:val="40"/>
  </w:num>
  <w:num w:numId="16">
    <w:abstractNumId w:val="37"/>
  </w:num>
  <w:num w:numId="17">
    <w:abstractNumId w:val="28"/>
  </w:num>
  <w:num w:numId="18">
    <w:abstractNumId w:val="43"/>
  </w:num>
  <w:num w:numId="19">
    <w:abstractNumId w:val="27"/>
  </w:num>
  <w:num w:numId="20">
    <w:abstractNumId w:val="39"/>
  </w:num>
  <w:num w:numId="21">
    <w:abstractNumId w:val="36"/>
  </w:num>
  <w:num w:numId="22">
    <w:abstractNumId w:val="8"/>
  </w:num>
  <w:num w:numId="23">
    <w:abstractNumId w:val="14"/>
  </w:num>
  <w:num w:numId="24">
    <w:abstractNumId w:val="35"/>
  </w:num>
  <w:num w:numId="25">
    <w:abstractNumId w:val="15"/>
  </w:num>
  <w:num w:numId="26">
    <w:abstractNumId w:val="31"/>
  </w:num>
  <w:num w:numId="27">
    <w:abstractNumId w:val="9"/>
  </w:num>
  <w:num w:numId="28">
    <w:abstractNumId w:val="41"/>
  </w:num>
  <w:num w:numId="29">
    <w:abstractNumId w:val="24"/>
  </w:num>
  <w:num w:numId="30">
    <w:abstractNumId w:val="19"/>
  </w:num>
  <w:num w:numId="31">
    <w:abstractNumId w:val="32"/>
  </w:num>
  <w:num w:numId="32">
    <w:abstractNumId w:val="42"/>
  </w:num>
  <w:num w:numId="33">
    <w:abstractNumId w:val="16"/>
  </w:num>
  <w:num w:numId="34">
    <w:abstractNumId w:val="33"/>
  </w:num>
  <w:num w:numId="35">
    <w:abstractNumId w:val="17"/>
  </w:num>
  <w:num w:numId="36">
    <w:abstractNumId w:val="44"/>
  </w:num>
  <w:num w:numId="37">
    <w:abstractNumId w:val="10"/>
  </w:num>
  <w:num w:numId="38">
    <w:abstractNumId w:val="26"/>
  </w:num>
  <w:num w:numId="39">
    <w:abstractNumId w:val="29"/>
  </w:num>
  <w:num w:numId="40">
    <w:abstractNumId w:val="18"/>
  </w:num>
  <w:num w:numId="41">
    <w:abstractNumId w:val="1"/>
  </w:num>
  <w:num w:numId="42">
    <w:abstractNumId w:val="7"/>
  </w:num>
  <w:num w:numId="43">
    <w:abstractNumId w:val="38"/>
  </w:num>
  <w:num w:numId="44">
    <w:abstractNumId w:val="30"/>
  </w:num>
  <w:num w:numId="45">
    <w:abstractNumId w:val="22"/>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0"/>
  <w:proofState w:spelling="clean" w:grammar="clean"/>
  <w:defaultTabStop w:val="709"/>
  <w:hyphenationZone w:val="425"/>
  <w:drawingGridHorizontalSpacing w:val="120"/>
  <w:displayHorizontalDrawingGridEvery w:val="2"/>
  <w:characterSpacingControl w:val="doNotCompress"/>
  <w:hdrShapeDefaults>
    <o:shapedefaults v:ext="edit" spidmax="159745">
      <o:colormenu v:ext="edit" fillcolor="none" strokecolor="#060"/>
    </o:shapedefaults>
  </w:hdrShapeDefaults>
  <w:footnotePr>
    <w:footnote w:id="0"/>
    <w:footnote w:id="1"/>
  </w:footnotePr>
  <w:endnotePr>
    <w:endnote w:id="0"/>
    <w:endnote w:id="1"/>
  </w:endnotePr>
  <w:compat/>
  <w:rsids>
    <w:rsidRoot w:val="009B507B"/>
    <w:rsid w:val="00002213"/>
    <w:rsid w:val="00003A41"/>
    <w:rsid w:val="00007AC8"/>
    <w:rsid w:val="00010146"/>
    <w:rsid w:val="00010824"/>
    <w:rsid w:val="00012F51"/>
    <w:rsid w:val="000130E4"/>
    <w:rsid w:val="00016384"/>
    <w:rsid w:val="00016751"/>
    <w:rsid w:val="00016ADA"/>
    <w:rsid w:val="00020D69"/>
    <w:rsid w:val="00022DE8"/>
    <w:rsid w:val="00023F03"/>
    <w:rsid w:val="000318CE"/>
    <w:rsid w:val="00033DA0"/>
    <w:rsid w:val="000363BC"/>
    <w:rsid w:val="00045915"/>
    <w:rsid w:val="0004606F"/>
    <w:rsid w:val="0004624B"/>
    <w:rsid w:val="00050FD9"/>
    <w:rsid w:val="00050FDE"/>
    <w:rsid w:val="00053138"/>
    <w:rsid w:val="0005492C"/>
    <w:rsid w:val="00060D7E"/>
    <w:rsid w:val="0006209D"/>
    <w:rsid w:val="0006368D"/>
    <w:rsid w:val="000645D8"/>
    <w:rsid w:val="00064F58"/>
    <w:rsid w:val="00070BAC"/>
    <w:rsid w:val="00072034"/>
    <w:rsid w:val="000739FA"/>
    <w:rsid w:val="00075F68"/>
    <w:rsid w:val="00084B32"/>
    <w:rsid w:val="000868A0"/>
    <w:rsid w:val="00091BF8"/>
    <w:rsid w:val="000A0512"/>
    <w:rsid w:val="000A6002"/>
    <w:rsid w:val="000A6195"/>
    <w:rsid w:val="000A6DF9"/>
    <w:rsid w:val="000B0BE1"/>
    <w:rsid w:val="000B7284"/>
    <w:rsid w:val="000B7AFA"/>
    <w:rsid w:val="000C6DAE"/>
    <w:rsid w:val="000D2EF7"/>
    <w:rsid w:val="000D61AD"/>
    <w:rsid w:val="000D6B1D"/>
    <w:rsid w:val="000E12AB"/>
    <w:rsid w:val="000E1782"/>
    <w:rsid w:val="000E71E0"/>
    <w:rsid w:val="001055C1"/>
    <w:rsid w:val="001063A4"/>
    <w:rsid w:val="001108FC"/>
    <w:rsid w:val="001150A6"/>
    <w:rsid w:val="001164B3"/>
    <w:rsid w:val="00120C0B"/>
    <w:rsid w:val="00122083"/>
    <w:rsid w:val="00123535"/>
    <w:rsid w:val="00130EC8"/>
    <w:rsid w:val="001375F3"/>
    <w:rsid w:val="001416FD"/>
    <w:rsid w:val="001441D8"/>
    <w:rsid w:val="0014737E"/>
    <w:rsid w:val="001477E9"/>
    <w:rsid w:val="001507A1"/>
    <w:rsid w:val="00155082"/>
    <w:rsid w:val="00155551"/>
    <w:rsid w:val="00160C92"/>
    <w:rsid w:val="00165D92"/>
    <w:rsid w:val="00167C06"/>
    <w:rsid w:val="0017415C"/>
    <w:rsid w:val="00176A68"/>
    <w:rsid w:val="0018326E"/>
    <w:rsid w:val="001843EB"/>
    <w:rsid w:val="001873DB"/>
    <w:rsid w:val="00195E65"/>
    <w:rsid w:val="00196F03"/>
    <w:rsid w:val="001A700A"/>
    <w:rsid w:val="001B79E0"/>
    <w:rsid w:val="001C16EC"/>
    <w:rsid w:val="001C1F2D"/>
    <w:rsid w:val="001C1F52"/>
    <w:rsid w:val="001C64AB"/>
    <w:rsid w:val="001D2828"/>
    <w:rsid w:val="001D5193"/>
    <w:rsid w:val="001D56D3"/>
    <w:rsid w:val="001E26E0"/>
    <w:rsid w:val="001E3BD6"/>
    <w:rsid w:val="001E45B9"/>
    <w:rsid w:val="001E4B17"/>
    <w:rsid w:val="001F0777"/>
    <w:rsid w:val="001F3F8F"/>
    <w:rsid w:val="001F727F"/>
    <w:rsid w:val="001F7EAF"/>
    <w:rsid w:val="00200CEA"/>
    <w:rsid w:val="0020692B"/>
    <w:rsid w:val="002078CD"/>
    <w:rsid w:val="002111EC"/>
    <w:rsid w:val="00213867"/>
    <w:rsid w:val="00214891"/>
    <w:rsid w:val="0021656E"/>
    <w:rsid w:val="00225E16"/>
    <w:rsid w:val="0022664F"/>
    <w:rsid w:val="00231B78"/>
    <w:rsid w:val="00232C1D"/>
    <w:rsid w:val="00233B56"/>
    <w:rsid w:val="00236F98"/>
    <w:rsid w:val="002402F9"/>
    <w:rsid w:val="002515B5"/>
    <w:rsid w:val="0025189F"/>
    <w:rsid w:val="0025197B"/>
    <w:rsid w:val="00252924"/>
    <w:rsid w:val="00254EB4"/>
    <w:rsid w:val="0025650A"/>
    <w:rsid w:val="00256A27"/>
    <w:rsid w:val="00257DCB"/>
    <w:rsid w:val="00262219"/>
    <w:rsid w:val="002634C1"/>
    <w:rsid w:val="002668D2"/>
    <w:rsid w:val="0027590A"/>
    <w:rsid w:val="00280086"/>
    <w:rsid w:val="0028330F"/>
    <w:rsid w:val="002860A6"/>
    <w:rsid w:val="00287F4F"/>
    <w:rsid w:val="002943B2"/>
    <w:rsid w:val="002A39C0"/>
    <w:rsid w:val="002B108B"/>
    <w:rsid w:val="002B55FB"/>
    <w:rsid w:val="002B6586"/>
    <w:rsid w:val="002B6F80"/>
    <w:rsid w:val="002C1028"/>
    <w:rsid w:val="002C7148"/>
    <w:rsid w:val="002C77F3"/>
    <w:rsid w:val="002D179D"/>
    <w:rsid w:val="002D2C28"/>
    <w:rsid w:val="002D376A"/>
    <w:rsid w:val="002F0F6E"/>
    <w:rsid w:val="002F25E7"/>
    <w:rsid w:val="002F4194"/>
    <w:rsid w:val="002F6736"/>
    <w:rsid w:val="003007E0"/>
    <w:rsid w:val="00313F8F"/>
    <w:rsid w:val="00314595"/>
    <w:rsid w:val="00314A0C"/>
    <w:rsid w:val="00315835"/>
    <w:rsid w:val="0032271E"/>
    <w:rsid w:val="00322ECC"/>
    <w:rsid w:val="00324AAE"/>
    <w:rsid w:val="00332C23"/>
    <w:rsid w:val="0033312C"/>
    <w:rsid w:val="00334A3C"/>
    <w:rsid w:val="003350CD"/>
    <w:rsid w:val="00337A0D"/>
    <w:rsid w:val="0034164E"/>
    <w:rsid w:val="00342146"/>
    <w:rsid w:val="00343455"/>
    <w:rsid w:val="00345C54"/>
    <w:rsid w:val="00346FB1"/>
    <w:rsid w:val="003471D5"/>
    <w:rsid w:val="00350F58"/>
    <w:rsid w:val="00351291"/>
    <w:rsid w:val="0035160E"/>
    <w:rsid w:val="00354AD8"/>
    <w:rsid w:val="00354C93"/>
    <w:rsid w:val="00356621"/>
    <w:rsid w:val="00356D6E"/>
    <w:rsid w:val="00364BB4"/>
    <w:rsid w:val="003662D3"/>
    <w:rsid w:val="00367731"/>
    <w:rsid w:val="00375671"/>
    <w:rsid w:val="003767FE"/>
    <w:rsid w:val="00385BEB"/>
    <w:rsid w:val="00385C95"/>
    <w:rsid w:val="003873FB"/>
    <w:rsid w:val="00390F67"/>
    <w:rsid w:val="00394779"/>
    <w:rsid w:val="00396B2F"/>
    <w:rsid w:val="00396BDD"/>
    <w:rsid w:val="0039777B"/>
    <w:rsid w:val="00397C5B"/>
    <w:rsid w:val="003A2F5C"/>
    <w:rsid w:val="003A61FE"/>
    <w:rsid w:val="003A6648"/>
    <w:rsid w:val="003A7470"/>
    <w:rsid w:val="003A7F8C"/>
    <w:rsid w:val="003B0E07"/>
    <w:rsid w:val="003B2338"/>
    <w:rsid w:val="003B7332"/>
    <w:rsid w:val="003C098D"/>
    <w:rsid w:val="003C4778"/>
    <w:rsid w:val="003D0CA5"/>
    <w:rsid w:val="003D4542"/>
    <w:rsid w:val="003D680A"/>
    <w:rsid w:val="003E141F"/>
    <w:rsid w:val="003E2E9D"/>
    <w:rsid w:val="003E2FF1"/>
    <w:rsid w:val="003F000B"/>
    <w:rsid w:val="003F3634"/>
    <w:rsid w:val="003F767D"/>
    <w:rsid w:val="0040080E"/>
    <w:rsid w:val="00401505"/>
    <w:rsid w:val="0041344B"/>
    <w:rsid w:val="004176F1"/>
    <w:rsid w:val="00421677"/>
    <w:rsid w:val="00423EB4"/>
    <w:rsid w:val="00424267"/>
    <w:rsid w:val="00434085"/>
    <w:rsid w:val="00436104"/>
    <w:rsid w:val="0044189F"/>
    <w:rsid w:val="00441A8A"/>
    <w:rsid w:val="0045142E"/>
    <w:rsid w:val="00454957"/>
    <w:rsid w:val="0045560C"/>
    <w:rsid w:val="004558DC"/>
    <w:rsid w:val="00474827"/>
    <w:rsid w:val="00480123"/>
    <w:rsid w:val="00480396"/>
    <w:rsid w:val="004806B6"/>
    <w:rsid w:val="00480921"/>
    <w:rsid w:val="0048278C"/>
    <w:rsid w:val="00483516"/>
    <w:rsid w:val="004853EF"/>
    <w:rsid w:val="004859A0"/>
    <w:rsid w:val="004870EF"/>
    <w:rsid w:val="004920D0"/>
    <w:rsid w:val="00493537"/>
    <w:rsid w:val="0049434E"/>
    <w:rsid w:val="00495BF3"/>
    <w:rsid w:val="00495D57"/>
    <w:rsid w:val="00497339"/>
    <w:rsid w:val="00497FF7"/>
    <w:rsid w:val="004A2F88"/>
    <w:rsid w:val="004A4E6B"/>
    <w:rsid w:val="004A5F22"/>
    <w:rsid w:val="004B067F"/>
    <w:rsid w:val="004B16DE"/>
    <w:rsid w:val="004C210C"/>
    <w:rsid w:val="004C2CB1"/>
    <w:rsid w:val="004C7224"/>
    <w:rsid w:val="004D3DB4"/>
    <w:rsid w:val="004D4D91"/>
    <w:rsid w:val="004E083B"/>
    <w:rsid w:val="004E408E"/>
    <w:rsid w:val="00500443"/>
    <w:rsid w:val="00506009"/>
    <w:rsid w:val="00507466"/>
    <w:rsid w:val="00510F6F"/>
    <w:rsid w:val="005134AE"/>
    <w:rsid w:val="005222D5"/>
    <w:rsid w:val="005270C5"/>
    <w:rsid w:val="005339CE"/>
    <w:rsid w:val="00533E06"/>
    <w:rsid w:val="005409AB"/>
    <w:rsid w:val="00540A9F"/>
    <w:rsid w:val="005416F8"/>
    <w:rsid w:val="00544DB3"/>
    <w:rsid w:val="0054564A"/>
    <w:rsid w:val="00545ADA"/>
    <w:rsid w:val="00550F26"/>
    <w:rsid w:val="00551DDC"/>
    <w:rsid w:val="005540F1"/>
    <w:rsid w:val="0055607A"/>
    <w:rsid w:val="00560B80"/>
    <w:rsid w:val="00562A39"/>
    <w:rsid w:val="00564F6C"/>
    <w:rsid w:val="00565F0E"/>
    <w:rsid w:val="00571B72"/>
    <w:rsid w:val="00582EF5"/>
    <w:rsid w:val="00583E5F"/>
    <w:rsid w:val="00583EF1"/>
    <w:rsid w:val="005866B1"/>
    <w:rsid w:val="00587765"/>
    <w:rsid w:val="0059110F"/>
    <w:rsid w:val="0059501B"/>
    <w:rsid w:val="0059548B"/>
    <w:rsid w:val="00596B99"/>
    <w:rsid w:val="00597DE1"/>
    <w:rsid w:val="005A3FF0"/>
    <w:rsid w:val="005A755B"/>
    <w:rsid w:val="005B187D"/>
    <w:rsid w:val="005B6608"/>
    <w:rsid w:val="005B74E4"/>
    <w:rsid w:val="005C0A26"/>
    <w:rsid w:val="005C0E72"/>
    <w:rsid w:val="005C4851"/>
    <w:rsid w:val="005C4BBF"/>
    <w:rsid w:val="005C7168"/>
    <w:rsid w:val="005D2F90"/>
    <w:rsid w:val="005D50B5"/>
    <w:rsid w:val="005D622C"/>
    <w:rsid w:val="005E03CF"/>
    <w:rsid w:val="005E1DA2"/>
    <w:rsid w:val="005F2518"/>
    <w:rsid w:val="005F2BB4"/>
    <w:rsid w:val="005F3AB5"/>
    <w:rsid w:val="005F5F9F"/>
    <w:rsid w:val="00601E69"/>
    <w:rsid w:val="0060321C"/>
    <w:rsid w:val="006047F5"/>
    <w:rsid w:val="00611271"/>
    <w:rsid w:val="00611A0E"/>
    <w:rsid w:val="00615060"/>
    <w:rsid w:val="00615432"/>
    <w:rsid w:val="00615841"/>
    <w:rsid w:val="006244A9"/>
    <w:rsid w:val="00624ADF"/>
    <w:rsid w:val="00627251"/>
    <w:rsid w:val="0063009B"/>
    <w:rsid w:val="006327A6"/>
    <w:rsid w:val="006350F6"/>
    <w:rsid w:val="00635134"/>
    <w:rsid w:val="00636297"/>
    <w:rsid w:val="0064141A"/>
    <w:rsid w:val="00641444"/>
    <w:rsid w:val="00647A40"/>
    <w:rsid w:val="00650A16"/>
    <w:rsid w:val="00653549"/>
    <w:rsid w:val="006551DB"/>
    <w:rsid w:val="00655651"/>
    <w:rsid w:val="00670D6B"/>
    <w:rsid w:val="0068246E"/>
    <w:rsid w:val="00685FEF"/>
    <w:rsid w:val="0069472F"/>
    <w:rsid w:val="006955C5"/>
    <w:rsid w:val="006B1F3C"/>
    <w:rsid w:val="006B3951"/>
    <w:rsid w:val="006C27BB"/>
    <w:rsid w:val="006D241D"/>
    <w:rsid w:val="006D31C0"/>
    <w:rsid w:val="006D3CA2"/>
    <w:rsid w:val="006D567B"/>
    <w:rsid w:val="006E4DE4"/>
    <w:rsid w:val="006E4FD1"/>
    <w:rsid w:val="006E6412"/>
    <w:rsid w:val="006E6A5E"/>
    <w:rsid w:val="006E6F5A"/>
    <w:rsid w:val="007007C7"/>
    <w:rsid w:val="00704BC3"/>
    <w:rsid w:val="0070625D"/>
    <w:rsid w:val="007103F5"/>
    <w:rsid w:val="00711EF1"/>
    <w:rsid w:val="00713422"/>
    <w:rsid w:val="0071507B"/>
    <w:rsid w:val="007157B6"/>
    <w:rsid w:val="00716BE9"/>
    <w:rsid w:val="00717459"/>
    <w:rsid w:val="0072039F"/>
    <w:rsid w:val="00723B19"/>
    <w:rsid w:val="00723D11"/>
    <w:rsid w:val="0073102A"/>
    <w:rsid w:val="0073436F"/>
    <w:rsid w:val="00734929"/>
    <w:rsid w:val="00740903"/>
    <w:rsid w:val="0074244E"/>
    <w:rsid w:val="00753013"/>
    <w:rsid w:val="00760AA3"/>
    <w:rsid w:val="00761222"/>
    <w:rsid w:val="00764D56"/>
    <w:rsid w:val="00765E01"/>
    <w:rsid w:val="00770820"/>
    <w:rsid w:val="0077247F"/>
    <w:rsid w:val="00772623"/>
    <w:rsid w:val="0077343D"/>
    <w:rsid w:val="0077486F"/>
    <w:rsid w:val="007811D2"/>
    <w:rsid w:val="00783179"/>
    <w:rsid w:val="007917CD"/>
    <w:rsid w:val="007934D9"/>
    <w:rsid w:val="007A40CE"/>
    <w:rsid w:val="007A5827"/>
    <w:rsid w:val="007A6EB9"/>
    <w:rsid w:val="007A6F82"/>
    <w:rsid w:val="007B2BF0"/>
    <w:rsid w:val="007C293B"/>
    <w:rsid w:val="007C48F9"/>
    <w:rsid w:val="007D1EE3"/>
    <w:rsid w:val="007D29DD"/>
    <w:rsid w:val="007D3D6C"/>
    <w:rsid w:val="007D7A55"/>
    <w:rsid w:val="007E3C0D"/>
    <w:rsid w:val="007F22EA"/>
    <w:rsid w:val="007F3398"/>
    <w:rsid w:val="007F4215"/>
    <w:rsid w:val="007F5610"/>
    <w:rsid w:val="007F7478"/>
    <w:rsid w:val="007F79FF"/>
    <w:rsid w:val="007F7BDD"/>
    <w:rsid w:val="00800968"/>
    <w:rsid w:val="0080099E"/>
    <w:rsid w:val="00801839"/>
    <w:rsid w:val="00802B97"/>
    <w:rsid w:val="008030AD"/>
    <w:rsid w:val="008037FF"/>
    <w:rsid w:val="00803BFC"/>
    <w:rsid w:val="00806ADA"/>
    <w:rsid w:val="00811700"/>
    <w:rsid w:val="0081284A"/>
    <w:rsid w:val="00813B39"/>
    <w:rsid w:val="00821A93"/>
    <w:rsid w:val="00824121"/>
    <w:rsid w:val="00827A1A"/>
    <w:rsid w:val="00827ACA"/>
    <w:rsid w:val="00827E61"/>
    <w:rsid w:val="008304B1"/>
    <w:rsid w:val="008322B0"/>
    <w:rsid w:val="00843012"/>
    <w:rsid w:val="008454F8"/>
    <w:rsid w:val="00851C8D"/>
    <w:rsid w:val="0085269B"/>
    <w:rsid w:val="00857A98"/>
    <w:rsid w:val="008619F7"/>
    <w:rsid w:val="00862590"/>
    <w:rsid w:val="008636BA"/>
    <w:rsid w:val="008653EA"/>
    <w:rsid w:val="00865BC6"/>
    <w:rsid w:val="008703EF"/>
    <w:rsid w:val="0087268F"/>
    <w:rsid w:val="00881548"/>
    <w:rsid w:val="00882B76"/>
    <w:rsid w:val="00885B79"/>
    <w:rsid w:val="00885C08"/>
    <w:rsid w:val="008874D0"/>
    <w:rsid w:val="008874E3"/>
    <w:rsid w:val="00893B34"/>
    <w:rsid w:val="00896426"/>
    <w:rsid w:val="008A05E1"/>
    <w:rsid w:val="008A0A92"/>
    <w:rsid w:val="008A397F"/>
    <w:rsid w:val="008A5778"/>
    <w:rsid w:val="008B1499"/>
    <w:rsid w:val="008B250E"/>
    <w:rsid w:val="008B4C4A"/>
    <w:rsid w:val="008B77B3"/>
    <w:rsid w:val="008B7B99"/>
    <w:rsid w:val="008D09BF"/>
    <w:rsid w:val="008D1B6F"/>
    <w:rsid w:val="008D41AE"/>
    <w:rsid w:val="008D5876"/>
    <w:rsid w:val="008D7AEB"/>
    <w:rsid w:val="008E174C"/>
    <w:rsid w:val="008E23A4"/>
    <w:rsid w:val="008E5DC2"/>
    <w:rsid w:val="008F08C8"/>
    <w:rsid w:val="008F18B5"/>
    <w:rsid w:val="008F6190"/>
    <w:rsid w:val="009005E4"/>
    <w:rsid w:val="0090089E"/>
    <w:rsid w:val="0090197E"/>
    <w:rsid w:val="0090253C"/>
    <w:rsid w:val="00905E8A"/>
    <w:rsid w:val="00907DC0"/>
    <w:rsid w:val="009123FC"/>
    <w:rsid w:val="00914EE5"/>
    <w:rsid w:val="00925C66"/>
    <w:rsid w:val="009313EE"/>
    <w:rsid w:val="009318CB"/>
    <w:rsid w:val="00933F62"/>
    <w:rsid w:val="00936449"/>
    <w:rsid w:val="00940BF3"/>
    <w:rsid w:val="00941D07"/>
    <w:rsid w:val="009466C2"/>
    <w:rsid w:val="00953C2E"/>
    <w:rsid w:val="00953E61"/>
    <w:rsid w:val="009548F1"/>
    <w:rsid w:val="00974128"/>
    <w:rsid w:val="00974F57"/>
    <w:rsid w:val="009911C4"/>
    <w:rsid w:val="00991218"/>
    <w:rsid w:val="0099223A"/>
    <w:rsid w:val="00995EE3"/>
    <w:rsid w:val="009B01D7"/>
    <w:rsid w:val="009B0DE0"/>
    <w:rsid w:val="009B37CD"/>
    <w:rsid w:val="009B40DA"/>
    <w:rsid w:val="009B507B"/>
    <w:rsid w:val="009B533C"/>
    <w:rsid w:val="009B572F"/>
    <w:rsid w:val="009C127C"/>
    <w:rsid w:val="009C2E8E"/>
    <w:rsid w:val="009C346E"/>
    <w:rsid w:val="009C3622"/>
    <w:rsid w:val="009D7A52"/>
    <w:rsid w:val="009E115A"/>
    <w:rsid w:val="009E2450"/>
    <w:rsid w:val="009E41C1"/>
    <w:rsid w:val="009F3F96"/>
    <w:rsid w:val="009F4DC3"/>
    <w:rsid w:val="009F7809"/>
    <w:rsid w:val="009F78F8"/>
    <w:rsid w:val="00A02512"/>
    <w:rsid w:val="00A11625"/>
    <w:rsid w:val="00A12197"/>
    <w:rsid w:val="00A13D21"/>
    <w:rsid w:val="00A14984"/>
    <w:rsid w:val="00A153D9"/>
    <w:rsid w:val="00A175A0"/>
    <w:rsid w:val="00A20152"/>
    <w:rsid w:val="00A20279"/>
    <w:rsid w:val="00A238A2"/>
    <w:rsid w:val="00A2503E"/>
    <w:rsid w:val="00A253DD"/>
    <w:rsid w:val="00A26B87"/>
    <w:rsid w:val="00A33142"/>
    <w:rsid w:val="00A3605B"/>
    <w:rsid w:val="00A37E11"/>
    <w:rsid w:val="00A40F73"/>
    <w:rsid w:val="00A41154"/>
    <w:rsid w:val="00A419E8"/>
    <w:rsid w:val="00A42FD2"/>
    <w:rsid w:val="00A4482E"/>
    <w:rsid w:val="00A466B1"/>
    <w:rsid w:val="00A50AB4"/>
    <w:rsid w:val="00A5339B"/>
    <w:rsid w:val="00A547A4"/>
    <w:rsid w:val="00A63245"/>
    <w:rsid w:val="00A700C8"/>
    <w:rsid w:val="00A74264"/>
    <w:rsid w:val="00A832CD"/>
    <w:rsid w:val="00A84BFF"/>
    <w:rsid w:val="00A873B8"/>
    <w:rsid w:val="00AA26E3"/>
    <w:rsid w:val="00AA3822"/>
    <w:rsid w:val="00AA3FFB"/>
    <w:rsid w:val="00AA536D"/>
    <w:rsid w:val="00AB0635"/>
    <w:rsid w:val="00AB24EF"/>
    <w:rsid w:val="00AB4AA2"/>
    <w:rsid w:val="00AC1452"/>
    <w:rsid w:val="00AC18BA"/>
    <w:rsid w:val="00AD0F74"/>
    <w:rsid w:val="00AD3022"/>
    <w:rsid w:val="00AD4972"/>
    <w:rsid w:val="00AE3A07"/>
    <w:rsid w:val="00AE452E"/>
    <w:rsid w:val="00AE59EE"/>
    <w:rsid w:val="00AE7B7D"/>
    <w:rsid w:val="00AF18BA"/>
    <w:rsid w:val="00AF5925"/>
    <w:rsid w:val="00B04558"/>
    <w:rsid w:val="00B06273"/>
    <w:rsid w:val="00B07817"/>
    <w:rsid w:val="00B13C7C"/>
    <w:rsid w:val="00B1588F"/>
    <w:rsid w:val="00B176FC"/>
    <w:rsid w:val="00B17B3A"/>
    <w:rsid w:val="00B267D3"/>
    <w:rsid w:val="00B30D4A"/>
    <w:rsid w:val="00B3401B"/>
    <w:rsid w:val="00B459F9"/>
    <w:rsid w:val="00B45E9D"/>
    <w:rsid w:val="00B46529"/>
    <w:rsid w:val="00B510F2"/>
    <w:rsid w:val="00B61A5E"/>
    <w:rsid w:val="00B65380"/>
    <w:rsid w:val="00B747C4"/>
    <w:rsid w:val="00B74EF9"/>
    <w:rsid w:val="00B768AF"/>
    <w:rsid w:val="00B810DB"/>
    <w:rsid w:val="00B81CE4"/>
    <w:rsid w:val="00B85F84"/>
    <w:rsid w:val="00B9054B"/>
    <w:rsid w:val="00B9162C"/>
    <w:rsid w:val="00B978C4"/>
    <w:rsid w:val="00BA2D0C"/>
    <w:rsid w:val="00BA3778"/>
    <w:rsid w:val="00BA5F91"/>
    <w:rsid w:val="00BB14FE"/>
    <w:rsid w:val="00BC26C9"/>
    <w:rsid w:val="00BC6FA2"/>
    <w:rsid w:val="00BD38BD"/>
    <w:rsid w:val="00BD6B1B"/>
    <w:rsid w:val="00BD6EED"/>
    <w:rsid w:val="00BD770B"/>
    <w:rsid w:val="00BE33D7"/>
    <w:rsid w:val="00BE3746"/>
    <w:rsid w:val="00BE6A23"/>
    <w:rsid w:val="00BF313D"/>
    <w:rsid w:val="00BF5406"/>
    <w:rsid w:val="00BF595E"/>
    <w:rsid w:val="00BF6654"/>
    <w:rsid w:val="00BF69F9"/>
    <w:rsid w:val="00BF77CA"/>
    <w:rsid w:val="00C00083"/>
    <w:rsid w:val="00C00108"/>
    <w:rsid w:val="00C1177F"/>
    <w:rsid w:val="00C15210"/>
    <w:rsid w:val="00C21691"/>
    <w:rsid w:val="00C22328"/>
    <w:rsid w:val="00C22755"/>
    <w:rsid w:val="00C2494B"/>
    <w:rsid w:val="00C319DD"/>
    <w:rsid w:val="00C33A72"/>
    <w:rsid w:val="00C34329"/>
    <w:rsid w:val="00C35139"/>
    <w:rsid w:val="00C360A6"/>
    <w:rsid w:val="00C3620D"/>
    <w:rsid w:val="00C36B91"/>
    <w:rsid w:val="00C42334"/>
    <w:rsid w:val="00C44D3C"/>
    <w:rsid w:val="00C517D0"/>
    <w:rsid w:val="00C519DF"/>
    <w:rsid w:val="00C51BB8"/>
    <w:rsid w:val="00C55EAB"/>
    <w:rsid w:val="00C601DA"/>
    <w:rsid w:val="00C66992"/>
    <w:rsid w:val="00C718C4"/>
    <w:rsid w:val="00C71F86"/>
    <w:rsid w:val="00C72A5C"/>
    <w:rsid w:val="00C754D9"/>
    <w:rsid w:val="00C81410"/>
    <w:rsid w:val="00C862C9"/>
    <w:rsid w:val="00C91715"/>
    <w:rsid w:val="00C96D3E"/>
    <w:rsid w:val="00C97BF0"/>
    <w:rsid w:val="00CA08CB"/>
    <w:rsid w:val="00CA1456"/>
    <w:rsid w:val="00CA16D9"/>
    <w:rsid w:val="00CA3255"/>
    <w:rsid w:val="00CA52B9"/>
    <w:rsid w:val="00CA7260"/>
    <w:rsid w:val="00CB1932"/>
    <w:rsid w:val="00CB2B52"/>
    <w:rsid w:val="00CB6287"/>
    <w:rsid w:val="00CB755F"/>
    <w:rsid w:val="00CB7D4E"/>
    <w:rsid w:val="00CB7F5D"/>
    <w:rsid w:val="00CC1C87"/>
    <w:rsid w:val="00CC2A4E"/>
    <w:rsid w:val="00CC3795"/>
    <w:rsid w:val="00CC675D"/>
    <w:rsid w:val="00CE119C"/>
    <w:rsid w:val="00CE5FB5"/>
    <w:rsid w:val="00CE7BD3"/>
    <w:rsid w:val="00CF2574"/>
    <w:rsid w:val="00CF4485"/>
    <w:rsid w:val="00CF62A8"/>
    <w:rsid w:val="00CF62D4"/>
    <w:rsid w:val="00D02A5B"/>
    <w:rsid w:val="00D07E8C"/>
    <w:rsid w:val="00D10A22"/>
    <w:rsid w:val="00D120E4"/>
    <w:rsid w:val="00D12942"/>
    <w:rsid w:val="00D12B8A"/>
    <w:rsid w:val="00D13FC7"/>
    <w:rsid w:val="00D1652B"/>
    <w:rsid w:val="00D16968"/>
    <w:rsid w:val="00D17EC0"/>
    <w:rsid w:val="00D230D4"/>
    <w:rsid w:val="00D24368"/>
    <w:rsid w:val="00D26CEB"/>
    <w:rsid w:val="00D35D6D"/>
    <w:rsid w:val="00D3614C"/>
    <w:rsid w:val="00D374DB"/>
    <w:rsid w:val="00D4091B"/>
    <w:rsid w:val="00D4180B"/>
    <w:rsid w:val="00D42AB6"/>
    <w:rsid w:val="00D439FD"/>
    <w:rsid w:val="00D51558"/>
    <w:rsid w:val="00D52BAB"/>
    <w:rsid w:val="00D5353E"/>
    <w:rsid w:val="00D53C4A"/>
    <w:rsid w:val="00D540E6"/>
    <w:rsid w:val="00D56474"/>
    <w:rsid w:val="00D56C8E"/>
    <w:rsid w:val="00D6101B"/>
    <w:rsid w:val="00D61952"/>
    <w:rsid w:val="00D63ABF"/>
    <w:rsid w:val="00D67DDB"/>
    <w:rsid w:val="00D70327"/>
    <w:rsid w:val="00D70596"/>
    <w:rsid w:val="00D77946"/>
    <w:rsid w:val="00D8117C"/>
    <w:rsid w:val="00D90EDE"/>
    <w:rsid w:val="00D91829"/>
    <w:rsid w:val="00D937E3"/>
    <w:rsid w:val="00D95952"/>
    <w:rsid w:val="00D966A4"/>
    <w:rsid w:val="00DA311F"/>
    <w:rsid w:val="00DA5D87"/>
    <w:rsid w:val="00DA73EF"/>
    <w:rsid w:val="00DB15E5"/>
    <w:rsid w:val="00DB22C9"/>
    <w:rsid w:val="00DB4095"/>
    <w:rsid w:val="00DC6BB2"/>
    <w:rsid w:val="00DC7193"/>
    <w:rsid w:val="00DD3F22"/>
    <w:rsid w:val="00DD4307"/>
    <w:rsid w:val="00DD60DF"/>
    <w:rsid w:val="00DE41AA"/>
    <w:rsid w:val="00DE44C2"/>
    <w:rsid w:val="00DE44ED"/>
    <w:rsid w:val="00DE4ED2"/>
    <w:rsid w:val="00DE6E46"/>
    <w:rsid w:val="00DF1E77"/>
    <w:rsid w:val="00DF2BCB"/>
    <w:rsid w:val="00DF2FA0"/>
    <w:rsid w:val="00DF76AB"/>
    <w:rsid w:val="00E1146D"/>
    <w:rsid w:val="00E12458"/>
    <w:rsid w:val="00E12D7A"/>
    <w:rsid w:val="00E138CB"/>
    <w:rsid w:val="00E157AA"/>
    <w:rsid w:val="00E169B5"/>
    <w:rsid w:val="00E21A88"/>
    <w:rsid w:val="00E2285A"/>
    <w:rsid w:val="00E23D0D"/>
    <w:rsid w:val="00E2475C"/>
    <w:rsid w:val="00E24F5C"/>
    <w:rsid w:val="00E252C4"/>
    <w:rsid w:val="00E25F73"/>
    <w:rsid w:val="00E30D13"/>
    <w:rsid w:val="00E32B1F"/>
    <w:rsid w:val="00E35FCD"/>
    <w:rsid w:val="00E36FBA"/>
    <w:rsid w:val="00E37F58"/>
    <w:rsid w:val="00E42E74"/>
    <w:rsid w:val="00E50134"/>
    <w:rsid w:val="00E5051B"/>
    <w:rsid w:val="00E54F80"/>
    <w:rsid w:val="00E5562F"/>
    <w:rsid w:val="00E564A5"/>
    <w:rsid w:val="00E635D3"/>
    <w:rsid w:val="00E636E4"/>
    <w:rsid w:val="00E676B6"/>
    <w:rsid w:val="00E70654"/>
    <w:rsid w:val="00E70A48"/>
    <w:rsid w:val="00E746CC"/>
    <w:rsid w:val="00E75704"/>
    <w:rsid w:val="00E917F7"/>
    <w:rsid w:val="00E96EFD"/>
    <w:rsid w:val="00EA4833"/>
    <w:rsid w:val="00EA69B4"/>
    <w:rsid w:val="00EA6DC9"/>
    <w:rsid w:val="00EA6E7B"/>
    <w:rsid w:val="00EA782E"/>
    <w:rsid w:val="00EB3FE9"/>
    <w:rsid w:val="00EB5430"/>
    <w:rsid w:val="00EB5EED"/>
    <w:rsid w:val="00ED375E"/>
    <w:rsid w:val="00ED4820"/>
    <w:rsid w:val="00EE03AB"/>
    <w:rsid w:val="00EE0ACE"/>
    <w:rsid w:val="00EE63D4"/>
    <w:rsid w:val="00EF3883"/>
    <w:rsid w:val="00EF7D80"/>
    <w:rsid w:val="00F01675"/>
    <w:rsid w:val="00F06507"/>
    <w:rsid w:val="00F066E5"/>
    <w:rsid w:val="00F06F63"/>
    <w:rsid w:val="00F10968"/>
    <w:rsid w:val="00F10F9B"/>
    <w:rsid w:val="00F11F73"/>
    <w:rsid w:val="00F15A20"/>
    <w:rsid w:val="00F171B1"/>
    <w:rsid w:val="00F2194C"/>
    <w:rsid w:val="00F21C5D"/>
    <w:rsid w:val="00F2294D"/>
    <w:rsid w:val="00F253C9"/>
    <w:rsid w:val="00F30EF3"/>
    <w:rsid w:val="00F40DCF"/>
    <w:rsid w:val="00F43BF2"/>
    <w:rsid w:val="00F43C93"/>
    <w:rsid w:val="00F50707"/>
    <w:rsid w:val="00F51B4A"/>
    <w:rsid w:val="00F51EB9"/>
    <w:rsid w:val="00F54FAB"/>
    <w:rsid w:val="00F559E2"/>
    <w:rsid w:val="00F55F7B"/>
    <w:rsid w:val="00F62DF5"/>
    <w:rsid w:val="00F7098D"/>
    <w:rsid w:val="00F74B9A"/>
    <w:rsid w:val="00F75E00"/>
    <w:rsid w:val="00F7628A"/>
    <w:rsid w:val="00F8341F"/>
    <w:rsid w:val="00F843BB"/>
    <w:rsid w:val="00F9691D"/>
    <w:rsid w:val="00F96CCB"/>
    <w:rsid w:val="00FA032F"/>
    <w:rsid w:val="00FA0798"/>
    <w:rsid w:val="00FA0F39"/>
    <w:rsid w:val="00FA37C3"/>
    <w:rsid w:val="00FB4EFF"/>
    <w:rsid w:val="00FC076F"/>
    <w:rsid w:val="00FC077E"/>
    <w:rsid w:val="00FC496E"/>
    <w:rsid w:val="00FC54E0"/>
    <w:rsid w:val="00FC68B8"/>
    <w:rsid w:val="00FD40E1"/>
    <w:rsid w:val="00FD4AE5"/>
    <w:rsid w:val="00FE439F"/>
    <w:rsid w:val="00FE47A9"/>
    <w:rsid w:val="00FE5917"/>
    <w:rsid w:val="00FE65B1"/>
    <w:rsid w:val="00FF05A1"/>
    <w:rsid w:val="00FF2378"/>
    <w:rsid w:val="00FF5CA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9745">
      <o:colormenu v:ext="edit" fillcolor="none" strokecolor="#06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507B"/>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74EF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qFormat/>
    <w:rsid w:val="00540A9F"/>
    <w:pPr>
      <w:keepNext/>
      <w:numPr>
        <w:ilvl w:val="1"/>
        <w:numId w:val="1"/>
      </w:numPr>
      <w:spacing w:before="240" w:after="60"/>
      <w:outlineLvl w:val="1"/>
    </w:pPr>
    <w:rPr>
      <w:rFonts w:ascii="Arial" w:hAnsi="Arial" w:cs="Arial"/>
      <w:b/>
      <w:bCs/>
      <w:i/>
      <w:iCs/>
      <w:sz w:val="28"/>
      <w:szCs w:val="28"/>
    </w:rPr>
  </w:style>
  <w:style w:type="paragraph" w:styleId="Nagwek4">
    <w:name w:val="heading 4"/>
    <w:basedOn w:val="Normalny"/>
    <w:next w:val="Normalny"/>
    <w:link w:val="Nagwek4Znak"/>
    <w:uiPriority w:val="9"/>
    <w:semiHidden/>
    <w:unhideWhenUsed/>
    <w:qFormat/>
    <w:rsid w:val="000108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9B507B"/>
    <w:pPr>
      <w:tabs>
        <w:tab w:val="center" w:pos="4536"/>
        <w:tab w:val="right" w:pos="9072"/>
      </w:tabs>
    </w:pPr>
  </w:style>
  <w:style w:type="character" w:customStyle="1" w:styleId="NagwekZnak">
    <w:name w:val="Nagłówek Znak"/>
    <w:basedOn w:val="Domylnaczcionkaakapitu"/>
    <w:link w:val="Nagwek"/>
    <w:uiPriority w:val="99"/>
    <w:rsid w:val="009B507B"/>
    <w:rPr>
      <w:rFonts w:ascii="Times New Roman" w:eastAsia="Times New Roman" w:hAnsi="Times New Roman" w:cs="Times New Roman"/>
      <w:sz w:val="24"/>
      <w:szCs w:val="24"/>
      <w:lang w:eastAsia="pl-PL"/>
    </w:rPr>
  </w:style>
  <w:style w:type="paragraph" w:styleId="Stopka">
    <w:name w:val="footer"/>
    <w:basedOn w:val="Normalny"/>
    <w:link w:val="StopkaZnak"/>
    <w:rsid w:val="009B507B"/>
    <w:pPr>
      <w:tabs>
        <w:tab w:val="center" w:pos="4536"/>
        <w:tab w:val="right" w:pos="9072"/>
      </w:tabs>
    </w:pPr>
  </w:style>
  <w:style w:type="character" w:customStyle="1" w:styleId="StopkaZnak">
    <w:name w:val="Stopka Znak"/>
    <w:basedOn w:val="Domylnaczcionkaakapitu"/>
    <w:link w:val="Stopka"/>
    <w:rsid w:val="009B507B"/>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315835"/>
    <w:pPr>
      <w:ind w:left="720"/>
      <w:contextualSpacing/>
    </w:pPr>
  </w:style>
  <w:style w:type="paragraph" w:customStyle="1" w:styleId="WW-Tekstpodstawowy3">
    <w:name w:val="WW-Tekst podstawowy 3"/>
    <w:basedOn w:val="Normalny"/>
    <w:rsid w:val="00C3620D"/>
    <w:pPr>
      <w:suppressAutoHyphens/>
      <w:jc w:val="both"/>
    </w:pPr>
    <w:rPr>
      <w:lang w:eastAsia="ar-SA"/>
    </w:rPr>
  </w:style>
  <w:style w:type="character" w:styleId="Pogrubienie">
    <w:name w:val="Strong"/>
    <w:basedOn w:val="Domylnaczcionkaakapitu"/>
    <w:uiPriority w:val="22"/>
    <w:qFormat/>
    <w:rsid w:val="00B3401B"/>
    <w:rPr>
      <w:b/>
      <w:bCs/>
    </w:rPr>
  </w:style>
  <w:style w:type="paragraph" w:styleId="Tekstdymka">
    <w:name w:val="Balloon Text"/>
    <w:basedOn w:val="Normalny"/>
    <w:link w:val="TekstdymkaZnak"/>
    <w:uiPriority w:val="99"/>
    <w:semiHidden/>
    <w:unhideWhenUsed/>
    <w:rsid w:val="00351291"/>
    <w:rPr>
      <w:rFonts w:ascii="Tahoma" w:hAnsi="Tahoma" w:cs="Tahoma"/>
      <w:sz w:val="16"/>
      <w:szCs w:val="16"/>
    </w:rPr>
  </w:style>
  <w:style w:type="character" w:customStyle="1" w:styleId="TekstdymkaZnak">
    <w:name w:val="Tekst dymka Znak"/>
    <w:basedOn w:val="Domylnaczcionkaakapitu"/>
    <w:link w:val="Tekstdymka"/>
    <w:uiPriority w:val="99"/>
    <w:semiHidden/>
    <w:rsid w:val="00351291"/>
    <w:rPr>
      <w:rFonts w:ascii="Tahoma" w:eastAsia="Times New Roman" w:hAnsi="Tahoma" w:cs="Tahoma"/>
      <w:sz w:val="16"/>
      <w:szCs w:val="16"/>
      <w:lang w:eastAsia="pl-PL"/>
    </w:rPr>
  </w:style>
  <w:style w:type="paragraph" w:styleId="Tekstprzypisudolnego">
    <w:name w:val="footnote text"/>
    <w:aliases w:val="Podrozdział,Footnote,Podrozdzia3,Tekst przypisu Znak,-E Fuﬂnotentext,Fuﬂnotentext Ursprung,footnote text,Fußnotentext Ursprung,-E Fußnotentext,Fußnote,Footnote text,Tekst przypisu Znak Znak Znak Znak"/>
    <w:basedOn w:val="Normalny"/>
    <w:link w:val="TekstprzypisudolnegoZnak"/>
    <w:uiPriority w:val="99"/>
    <w:rsid w:val="00564F6C"/>
    <w:rPr>
      <w:sz w:val="20"/>
      <w:szCs w:val="20"/>
    </w:rPr>
  </w:style>
  <w:style w:type="character" w:customStyle="1" w:styleId="TekstprzypisudolnegoZnak">
    <w:name w:val="Tekst przypisu dolnego Znak"/>
    <w:aliases w:val="Podrozdział Znak,Footnote Znak,Podrozdzia3 Znak,Tekst przypisu Znak Znak,-E Fuﬂnotentext Znak,Fuﬂnotentext Ursprung Znak,footnote text Znak,Fußnotentext Ursprung Znak,-E Fußnotentext Znak,Fußnote Znak,Footnote text Znak"/>
    <w:basedOn w:val="Domylnaczcionkaakapitu"/>
    <w:link w:val="Tekstprzypisudolnego"/>
    <w:uiPriority w:val="99"/>
    <w:rsid w:val="00564F6C"/>
    <w:rPr>
      <w:rFonts w:ascii="Times New Roman" w:eastAsia="Times New Roman" w:hAnsi="Times New Roman" w:cs="Times New Roman"/>
      <w:sz w:val="20"/>
      <w:szCs w:val="20"/>
      <w:lang w:eastAsia="pl-PL"/>
    </w:rPr>
  </w:style>
  <w:style w:type="character" w:styleId="Odwoanieprzypisudolnego">
    <w:name w:val="footnote reference"/>
    <w:aliases w:val="Footnote Reference Number"/>
    <w:basedOn w:val="Domylnaczcionkaakapitu"/>
    <w:uiPriority w:val="99"/>
    <w:unhideWhenUsed/>
    <w:rsid w:val="00564F6C"/>
    <w:rPr>
      <w:vertAlign w:val="superscript"/>
    </w:rPr>
  </w:style>
  <w:style w:type="character" w:customStyle="1" w:styleId="Nagwek2Znak">
    <w:name w:val="Nagłówek 2 Znak"/>
    <w:basedOn w:val="Domylnaczcionkaakapitu"/>
    <w:link w:val="Nagwek2"/>
    <w:rsid w:val="00540A9F"/>
    <w:rPr>
      <w:rFonts w:ascii="Arial" w:eastAsia="Times New Roman" w:hAnsi="Arial" w:cs="Arial"/>
      <w:b/>
      <w:bCs/>
      <w:i/>
      <w:iCs/>
      <w:sz w:val="28"/>
      <w:szCs w:val="28"/>
      <w:lang w:eastAsia="pl-PL"/>
    </w:rPr>
  </w:style>
  <w:style w:type="paragraph" w:styleId="NormalnyWeb">
    <w:name w:val="Normal (Web)"/>
    <w:basedOn w:val="Normalny"/>
    <w:rsid w:val="00540A9F"/>
    <w:pPr>
      <w:spacing w:before="100" w:after="100"/>
    </w:pPr>
    <w:rPr>
      <w:szCs w:val="20"/>
    </w:rPr>
  </w:style>
  <w:style w:type="paragraph" w:styleId="Tekstpodstawowy">
    <w:name w:val="Body Text"/>
    <w:aliases w:val="wypunktowanie,numerowany,bt,b,Tekst podstawowy Znak Znak Znak Znak Znak Znak Znak Znak,block style,szaro,b1,aga,Tekst podstawowyG,Tekst podstawowy-bold,Tekst podstawowy Znak Znak Znak Znak Znak,(F2),anita1"/>
    <w:basedOn w:val="Normalny"/>
    <w:link w:val="TekstpodstawowyZnak"/>
    <w:rsid w:val="00540A9F"/>
    <w:pPr>
      <w:jc w:val="both"/>
    </w:pPr>
  </w:style>
  <w:style w:type="character" w:customStyle="1" w:styleId="TekstpodstawowyZnak">
    <w:name w:val="Tekst podstawowy Znak"/>
    <w:aliases w:val="wypunktowanie Znak,numerowany Znak,bt Znak,b Znak,Tekst podstawowy Znak Znak Znak Znak Znak Znak Znak Znak Znak,block style Znak,szaro Znak,b1 Znak,aga Znak,Tekst podstawowyG Znak,Tekst podstawowy-bold Znak,(F2) Znak,anita1 Znak"/>
    <w:basedOn w:val="Domylnaczcionkaakapitu"/>
    <w:link w:val="Tekstpodstawowy"/>
    <w:rsid w:val="00540A9F"/>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0B0BE1"/>
    <w:rPr>
      <w:color w:val="0000FF" w:themeColor="hyperlink"/>
      <w:u w:val="single"/>
    </w:rPr>
  </w:style>
  <w:style w:type="table" w:styleId="Tabela-Siatka">
    <w:name w:val="Table Grid"/>
    <w:basedOn w:val="Standardowy"/>
    <w:uiPriority w:val="59"/>
    <w:rsid w:val="00DE41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195E6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1Znak">
    <w:name w:val="Nagłówek 1 Znak"/>
    <w:basedOn w:val="Domylnaczcionkaakapitu"/>
    <w:link w:val="Nagwek1"/>
    <w:uiPriority w:val="9"/>
    <w:rsid w:val="00B74EF9"/>
    <w:rPr>
      <w:rFonts w:asciiTheme="majorHAnsi" w:eastAsiaTheme="majorEastAsia" w:hAnsiTheme="majorHAnsi" w:cstheme="majorBidi"/>
      <w:b/>
      <w:bCs/>
      <w:color w:val="365F91" w:themeColor="accent1" w:themeShade="BF"/>
      <w:sz w:val="28"/>
      <w:szCs w:val="28"/>
      <w:lang w:eastAsia="pl-PL"/>
    </w:rPr>
  </w:style>
  <w:style w:type="table" w:styleId="redniecieniowanie1akcent5">
    <w:name w:val="Medium Shading 1 Accent 5"/>
    <w:basedOn w:val="Standardowy"/>
    <w:uiPriority w:val="63"/>
    <w:rsid w:val="00B74EF9"/>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2akcent3">
    <w:name w:val="Medium Shading 2 Accent 3"/>
    <w:basedOn w:val="Standardowy"/>
    <w:uiPriority w:val="64"/>
    <w:rsid w:val="00BA2D0C"/>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1akcent3">
    <w:name w:val="Medium Shading 1 Accent 3"/>
    <w:basedOn w:val="Standardowy"/>
    <w:uiPriority w:val="63"/>
    <w:rsid w:val="003E2FF1"/>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3E2FF1"/>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Jasnasiatkaakcent11">
    <w:name w:val="Jasna siatka — akcent 11"/>
    <w:basedOn w:val="Standardowy"/>
    <w:uiPriority w:val="62"/>
    <w:rsid w:val="007F4215"/>
    <w:pPr>
      <w:spacing w:after="0" w:line="240" w:lineRule="auto"/>
    </w:pPr>
    <w:rPr>
      <w:rFonts w:ascii="Calibri" w:eastAsia="Calibri" w:hAnsi="Calibri" w:cs="Times New Roman"/>
      <w:sz w:val="20"/>
      <w:szCs w:val="20"/>
      <w:lang w:eastAsia="pl-PL"/>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unnamed1">
    <w:name w:val="unnamed1"/>
    <w:basedOn w:val="Domylnaczcionkaakapitu"/>
    <w:rsid w:val="000B7284"/>
  </w:style>
  <w:style w:type="character" w:customStyle="1" w:styleId="Nagwek4Znak">
    <w:name w:val="Nagłówek 4 Znak"/>
    <w:basedOn w:val="Domylnaczcionkaakapitu"/>
    <w:link w:val="Nagwek4"/>
    <w:uiPriority w:val="9"/>
    <w:semiHidden/>
    <w:rsid w:val="00010824"/>
    <w:rPr>
      <w:rFonts w:asciiTheme="majorHAnsi" w:eastAsiaTheme="majorEastAsia" w:hAnsiTheme="majorHAnsi" w:cstheme="majorBidi"/>
      <w:b/>
      <w:bCs/>
      <w:i/>
      <w:iCs/>
      <w:color w:val="4F81BD" w:themeColor="accent1"/>
      <w:sz w:val="24"/>
      <w:szCs w:val="24"/>
      <w:lang w:eastAsia="pl-PL"/>
    </w:rPr>
  </w:style>
  <w:style w:type="paragraph" w:customStyle="1" w:styleId="Styl2">
    <w:name w:val="Styl2"/>
    <w:basedOn w:val="Nagwek2"/>
    <w:link w:val="Styl2Znak"/>
    <w:autoRedefine/>
    <w:qFormat/>
    <w:rsid w:val="00685FEF"/>
    <w:pPr>
      <w:keepLines/>
      <w:numPr>
        <w:ilvl w:val="0"/>
        <w:numId w:val="0"/>
      </w:numPr>
      <w:spacing w:before="120" w:after="120" w:line="276" w:lineRule="auto"/>
      <w:jc w:val="center"/>
    </w:pPr>
    <w:rPr>
      <w:i w:val="0"/>
      <w:iCs w:val="0"/>
      <w:smallCaps/>
      <w:color w:val="1B440C"/>
      <w:kern w:val="28"/>
    </w:rPr>
  </w:style>
  <w:style w:type="character" w:customStyle="1" w:styleId="Styl2Znak">
    <w:name w:val="Styl2 Znak"/>
    <w:link w:val="Styl2"/>
    <w:rsid w:val="00685FEF"/>
    <w:rPr>
      <w:rFonts w:ascii="Arial" w:eastAsia="Times New Roman" w:hAnsi="Arial" w:cs="Arial"/>
      <w:b/>
      <w:bCs/>
      <w:smallCaps/>
      <w:color w:val="1B440C"/>
      <w:kern w:val="28"/>
      <w:sz w:val="28"/>
      <w:szCs w:val="28"/>
      <w:lang w:eastAsia="pl-PL"/>
    </w:rPr>
  </w:style>
</w:styles>
</file>

<file path=word/webSettings.xml><?xml version="1.0" encoding="utf-8"?>
<w:webSettings xmlns:r="http://schemas.openxmlformats.org/officeDocument/2006/relationships" xmlns:w="http://schemas.openxmlformats.org/wordprocessingml/2006/main">
  <w:divs>
    <w:div w:id="184756045">
      <w:bodyDiv w:val="1"/>
      <w:marLeft w:val="0"/>
      <w:marRight w:val="0"/>
      <w:marTop w:val="0"/>
      <w:marBottom w:val="0"/>
      <w:divBdr>
        <w:top w:val="none" w:sz="0" w:space="0" w:color="auto"/>
        <w:left w:val="none" w:sz="0" w:space="0" w:color="auto"/>
        <w:bottom w:val="none" w:sz="0" w:space="0" w:color="auto"/>
        <w:right w:val="none" w:sz="0" w:space="0" w:color="auto"/>
      </w:divBdr>
    </w:div>
    <w:div w:id="405305619">
      <w:bodyDiv w:val="1"/>
      <w:marLeft w:val="0"/>
      <w:marRight w:val="0"/>
      <w:marTop w:val="0"/>
      <w:marBottom w:val="0"/>
      <w:divBdr>
        <w:top w:val="none" w:sz="0" w:space="0" w:color="auto"/>
        <w:left w:val="none" w:sz="0" w:space="0" w:color="auto"/>
        <w:bottom w:val="none" w:sz="0" w:space="0" w:color="auto"/>
        <w:right w:val="none" w:sz="0" w:space="0" w:color="auto"/>
      </w:divBdr>
    </w:div>
    <w:div w:id="410590069">
      <w:bodyDiv w:val="1"/>
      <w:marLeft w:val="0"/>
      <w:marRight w:val="0"/>
      <w:marTop w:val="0"/>
      <w:marBottom w:val="0"/>
      <w:divBdr>
        <w:top w:val="none" w:sz="0" w:space="0" w:color="auto"/>
        <w:left w:val="none" w:sz="0" w:space="0" w:color="auto"/>
        <w:bottom w:val="none" w:sz="0" w:space="0" w:color="auto"/>
        <w:right w:val="none" w:sz="0" w:space="0" w:color="auto"/>
      </w:divBdr>
    </w:div>
    <w:div w:id="482280713">
      <w:bodyDiv w:val="1"/>
      <w:marLeft w:val="0"/>
      <w:marRight w:val="0"/>
      <w:marTop w:val="0"/>
      <w:marBottom w:val="0"/>
      <w:divBdr>
        <w:top w:val="none" w:sz="0" w:space="0" w:color="auto"/>
        <w:left w:val="none" w:sz="0" w:space="0" w:color="auto"/>
        <w:bottom w:val="none" w:sz="0" w:space="0" w:color="auto"/>
        <w:right w:val="none" w:sz="0" w:space="0" w:color="auto"/>
      </w:divBdr>
    </w:div>
    <w:div w:id="727847707">
      <w:bodyDiv w:val="1"/>
      <w:marLeft w:val="0"/>
      <w:marRight w:val="0"/>
      <w:marTop w:val="0"/>
      <w:marBottom w:val="0"/>
      <w:divBdr>
        <w:top w:val="none" w:sz="0" w:space="0" w:color="auto"/>
        <w:left w:val="none" w:sz="0" w:space="0" w:color="auto"/>
        <w:bottom w:val="none" w:sz="0" w:space="0" w:color="auto"/>
        <w:right w:val="none" w:sz="0" w:space="0" w:color="auto"/>
      </w:divBdr>
    </w:div>
    <w:div w:id="1155687528">
      <w:bodyDiv w:val="1"/>
      <w:marLeft w:val="0"/>
      <w:marRight w:val="0"/>
      <w:marTop w:val="0"/>
      <w:marBottom w:val="0"/>
      <w:divBdr>
        <w:top w:val="none" w:sz="0" w:space="0" w:color="auto"/>
        <w:left w:val="none" w:sz="0" w:space="0" w:color="auto"/>
        <w:bottom w:val="none" w:sz="0" w:space="0" w:color="auto"/>
        <w:right w:val="none" w:sz="0" w:space="0" w:color="auto"/>
      </w:divBdr>
    </w:div>
    <w:div w:id="1499882379">
      <w:bodyDiv w:val="1"/>
      <w:marLeft w:val="0"/>
      <w:marRight w:val="0"/>
      <w:marTop w:val="0"/>
      <w:marBottom w:val="0"/>
      <w:divBdr>
        <w:top w:val="none" w:sz="0" w:space="0" w:color="auto"/>
        <w:left w:val="none" w:sz="0" w:space="0" w:color="auto"/>
        <w:bottom w:val="none" w:sz="0" w:space="0" w:color="auto"/>
        <w:right w:val="none" w:sz="0" w:space="0" w:color="auto"/>
      </w:divBdr>
    </w:div>
    <w:div w:id="163644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7155B-F3C7-480E-9691-EADFA6572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1344</Words>
  <Characters>8065</Characters>
  <Application>Microsoft Office Word</Application>
  <DocSecurity>0</DocSecurity>
  <Lines>67</Lines>
  <Paragraphs>18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Nazwa twojej firmy</Company>
  <LinksUpToDate>false</LinksUpToDate>
  <CharactersWithSpaces>9391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Twoja nazwa użytkownika</dc:creator>
  <cp:keywords/>
  <dc:description/>
  <cp:lastModifiedBy>Żaneta Szymaniec</cp:lastModifiedBy>
  <cp:revision>2</cp:revision>
  <cp:lastPrinted>2015-08-18T05:17:00Z</cp:lastPrinted>
  <dcterms:created xsi:type="dcterms:W3CDTF">2015-08-24T09:43:00Z</dcterms:created>
  <dcterms:modified xsi:type="dcterms:W3CDTF">2015-08-24T09:43:00Z</dcterms:modified>
</cp:coreProperties>
</file>