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Zarządzenie nr </w:t>
      </w:r>
      <w:r w:rsidR="00BC19E2">
        <w:rPr>
          <w:rFonts w:ascii="Arial" w:hAnsi="Arial" w:cs="Arial"/>
          <w:b/>
          <w:sz w:val="22"/>
          <w:szCs w:val="22"/>
        </w:rPr>
        <w:t>20</w:t>
      </w:r>
      <w:r w:rsidRPr="00E02163">
        <w:rPr>
          <w:rFonts w:ascii="Arial" w:hAnsi="Arial" w:cs="Arial"/>
          <w:b/>
          <w:sz w:val="22"/>
          <w:szCs w:val="22"/>
        </w:rPr>
        <w:t>/201</w:t>
      </w:r>
      <w:r w:rsidR="0022582C" w:rsidRPr="00E02163">
        <w:rPr>
          <w:rFonts w:ascii="Arial" w:hAnsi="Arial" w:cs="Arial"/>
          <w:b/>
          <w:sz w:val="22"/>
          <w:szCs w:val="22"/>
        </w:rPr>
        <w:t>2</w:t>
      </w: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E02163" w:rsidRDefault="004B74DE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03</w:t>
      </w:r>
      <w:r w:rsidR="003C3747" w:rsidRPr="00E02163">
        <w:rPr>
          <w:rFonts w:ascii="Arial" w:hAnsi="Arial" w:cs="Arial"/>
          <w:b/>
          <w:sz w:val="22"/>
          <w:szCs w:val="22"/>
        </w:rPr>
        <w:t>.0</w:t>
      </w:r>
      <w:r>
        <w:rPr>
          <w:rFonts w:ascii="Arial" w:hAnsi="Arial" w:cs="Arial"/>
          <w:b/>
          <w:sz w:val="22"/>
          <w:szCs w:val="22"/>
        </w:rPr>
        <w:t>7</w:t>
      </w:r>
      <w:r w:rsidR="003C3747" w:rsidRPr="00E02163">
        <w:rPr>
          <w:rFonts w:ascii="Arial" w:hAnsi="Arial" w:cs="Arial"/>
          <w:b/>
          <w:sz w:val="22"/>
          <w:szCs w:val="22"/>
        </w:rPr>
        <w:t>.201</w:t>
      </w:r>
      <w:r w:rsidR="00776E67" w:rsidRPr="00E02163">
        <w:rPr>
          <w:rFonts w:ascii="Arial" w:hAnsi="Arial" w:cs="Arial"/>
          <w:b/>
          <w:sz w:val="22"/>
          <w:szCs w:val="22"/>
        </w:rPr>
        <w:t>2</w:t>
      </w:r>
      <w:r w:rsidR="003C3747" w:rsidRPr="00E02163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E02163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w sprawie powołania Komisji Naboru do przeprowadzenia naboru na stanowisko:</w:t>
      </w:r>
    </w:p>
    <w:p w:rsidR="00BA1F42" w:rsidRPr="00E02163" w:rsidRDefault="00326070" w:rsidP="00BA1F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Doradca zawodowy</w:t>
      </w:r>
      <w:r w:rsidR="003D2293">
        <w:rPr>
          <w:rFonts w:ascii="Arial" w:hAnsi="Arial" w:cs="Arial"/>
          <w:b/>
          <w:sz w:val="22"/>
          <w:szCs w:val="22"/>
        </w:rPr>
        <w:t xml:space="preserve"> - stażysta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w </w:t>
      </w:r>
      <w:r w:rsidR="00E02163">
        <w:rPr>
          <w:rFonts w:ascii="Arial" w:hAnsi="Arial" w:cs="Arial"/>
          <w:b/>
          <w:sz w:val="22"/>
          <w:szCs w:val="22"/>
        </w:rPr>
        <w:t xml:space="preserve">Dziale </w:t>
      </w:r>
      <w:r w:rsidR="00326070">
        <w:rPr>
          <w:rFonts w:ascii="Arial" w:hAnsi="Arial" w:cs="Arial"/>
          <w:b/>
          <w:sz w:val="22"/>
          <w:szCs w:val="22"/>
        </w:rPr>
        <w:t>Poradnictwa i Rozwoju Zawodowego</w:t>
      </w:r>
    </w:p>
    <w:p w:rsidR="00E02163" w:rsidRDefault="00BA1F42" w:rsidP="00E02163">
      <w:pPr>
        <w:jc w:val="center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ROA.1032-</w:t>
      </w:r>
      <w:r w:rsidR="003D2293">
        <w:rPr>
          <w:rFonts w:ascii="Arial" w:hAnsi="Arial" w:cs="Arial"/>
          <w:sz w:val="22"/>
          <w:szCs w:val="22"/>
        </w:rPr>
        <w:t>4</w:t>
      </w:r>
      <w:r w:rsidRPr="00E02163">
        <w:rPr>
          <w:rFonts w:ascii="Arial" w:hAnsi="Arial" w:cs="Arial"/>
          <w:sz w:val="22"/>
          <w:szCs w:val="22"/>
        </w:rPr>
        <w:t>/</w:t>
      </w:r>
      <w:r w:rsidR="00E02163">
        <w:rPr>
          <w:rFonts w:ascii="Arial" w:hAnsi="Arial" w:cs="Arial"/>
          <w:sz w:val="22"/>
          <w:szCs w:val="22"/>
        </w:rPr>
        <w:t>12</w:t>
      </w:r>
    </w:p>
    <w:p w:rsidR="00BA1F42" w:rsidRPr="00E02163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Na podstawie § 4 ust. 4 Statutu Powiatowego Urzędu Pracy w Jastrzębiu Zdroju, §15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E02163">
        <w:rPr>
          <w:rFonts w:ascii="Arial" w:hAnsi="Arial" w:cs="Arial"/>
          <w:sz w:val="22"/>
          <w:szCs w:val="22"/>
        </w:rPr>
        <w:t>ppkt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8 Regulaminu Organizacyjnego Powiatowego Urzędu Pracy w Jastrzębiu Zdroju  oraz §3 ust. 2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c Regulaminu naboru na wolne stanowiska urzędnicze w Powiatowym Urzędzie Pracy w Jastrzębiu Zdroju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zarządzam: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§1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E02163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Powołuję Komisję Naboru do przepr</w:t>
      </w:r>
      <w:r w:rsidR="00E02163">
        <w:rPr>
          <w:rFonts w:ascii="Arial" w:hAnsi="Arial" w:cs="Arial"/>
          <w:sz w:val="22"/>
          <w:szCs w:val="22"/>
        </w:rPr>
        <w:t xml:space="preserve">owadzenia naboru na stanowisko </w:t>
      </w:r>
      <w:r w:rsidR="00E02163" w:rsidRPr="00E02163">
        <w:rPr>
          <w:rFonts w:ascii="Arial" w:hAnsi="Arial" w:cs="Arial"/>
          <w:b/>
          <w:sz w:val="22"/>
          <w:szCs w:val="22"/>
        </w:rPr>
        <w:t xml:space="preserve"> </w:t>
      </w:r>
      <w:r w:rsidR="00326070">
        <w:rPr>
          <w:rFonts w:ascii="Arial" w:hAnsi="Arial" w:cs="Arial"/>
          <w:b/>
          <w:sz w:val="22"/>
          <w:szCs w:val="22"/>
        </w:rPr>
        <w:t>Doradca zawodowy</w:t>
      </w:r>
      <w:r w:rsidR="00E02163">
        <w:rPr>
          <w:rFonts w:ascii="Arial" w:hAnsi="Arial" w:cs="Arial"/>
          <w:b/>
          <w:sz w:val="22"/>
          <w:szCs w:val="22"/>
        </w:rPr>
        <w:t xml:space="preserve"> </w:t>
      </w:r>
      <w:r w:rsidR="00CE7DAB">
        <w:rPr>
          <w:rFonts w:ascii="Arial" w:hAnsi="Arial" w:cs="Arial"/>
          <w:b/>
          <w:sz w:val="22"/>
          <w:szCs w:val="22"/>
        </w:rPr>
        <w:br/>
      </w:r>
      <w:r w:rsidR="003D2293">
        <w:rPr>
          <w:rFonts w:ascii="Arial" w:hAnsi="Arial" w:cs="Arial"/>
          <w:b/>
          <w:sz w:val="22"/>
          <w:szCs w:val="22"/>
        </w:rPr>
        <w:t xml:space="preserve">- stażysta </w:t>
      </w:r>
      <w:r w:rsidR="00E02163" w:rsidRPr="00E02163">
        <w:rPr>
          <w:rFonts w:ascii="Arial" w:hAnsi="Arial" w:cs="Arial"/>
          <w:b/>
          <w:sz w:val="22"/>
          <w:szCs w:val="22"/>
        </w:rPr>
        <w:t xml:space="preserve">w </w:t>
      </w:r>
      <w:r w:rsidR="00E02163">
        <w:rPr>
          <w:rFonts w:ascii="Arial" w:hAnsi="Arial" w:cs="Arial"/>
          <w:b/>
          <w:sz w:val="22"/>
          <w:szCs w:val="22"/>
        </w:rPr>
        <w:t>Dziale Po</w:t>
      </w:r>
      <w:r w:rsidR="00326070">
        <w:rPr>
          <w:rFonts w:ascii="Arial" w:hAnsi="Arial" w:cs="Arial"/>
          <w:b/>
          <w:sz w:val="22"/>
          <w:szCs w:val="22"/>
        </w:rPr>
        <w:t>radnictwa i Rozwoju Zawodowego</w:t>
      </w:r>
      <w:r w:rsidR="00E02163">
        <w:rPr>
          <w:rFonts w:ascii="Arial" w:hAnsi="Arial" w:cs="Arial"/>
          <w:b/>
          <w:sz w:val="22"/>
          <w:szCs w:val="22"/>
        </w:rPr>
        <w:t xml:space="preserve">, </w:t>
      </w:r>
      <w:r w:rsidR="00E02163" w:rsidRPr="00E02163">
        <w:rPr>
          <w:rFonts w:ascii="Arial" w:hAnsi="Arial" w:cs="Arial"/>
          <w:sz w:val="22"/>
          <w:szCs w:val="22"/>
        </w:rPr>
        <w:t>ROA.1032-</w:t>
      </w:r>
      <w:r w:rsidR="003D2293">
        <w:rPr>
          <w:rFonts w:ascii="Arial" w:hAnsi="Arial" w:cs="Arial"/>
          <w:sz w:val="22"/>
          <w:szCs w:val="22"/>
        </w:rPr>
        <w:t>4</w:t>
      </w:r>
      <w:r w:rsidR="00E02163" w:rsidRPr="00E02163">
        <w:rPr>
          <w:rFonts w:ascii="Arial" w:hAnsi="Arial" w:cs="Arial"/>
          <w:sz w:val="22"/>
          <w:szCs w:val="22"/>
        </w:rPr>
        <w:t>/</w:t>
      </w:r>
      <w:r w:rsidR="00E02163">
        <w:rPr>
          <w:rFonts w:ascii="Arial" w:hAnsi="Arial" w:cs="Arial"/>
          <w:sz w:val="22"/>
          <w:szCs w:val="22"/>
        </w:rPr>
        <w:t>12 w składzie: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Andrzej Koba – Dyrektor Powiatowego Urzędu Pracy w Jastrzębiu</w:t>
      </w:r>
      <w:r w:rsidR="00E02163">
        <w:rPr>
          <w:rFonts w:ascii="Arial" w:hAnsi="Arial" w:cs="Arial"/>
          <w:b/>
          <w:sz w:val="22"/>
          <w:szCs w:val="22"/>
        </w:rPr>
        <w:t>-</w:t>
      </w:r>
      <w:r w:rsidRPr="00E02163">
        <w:rPr>
          <w:rFonts w:ascii="Arial" w:hAnsi="Arial" w:cs="Arial"/>
          <w:b/>
          <w:sz w:val="22"/>
          <w:szCs w:val="22"/>
        </w:rPr>
        <w:t>Zdroju</w:t>
      </w:r>
    </w:p>
    <w:p w:rsidR="00BA1F42" w:rsidRPr="00E02163" w:rsidRDefault="00326070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Katarzyna Waszczuk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– Kierownik </w:t>
      </w:r>
      <w:r w:rsidR="00E02163">
        <w:rPr>
          <w:rFonts w:ascii="Arial" w:hAnsi="Arial" w:cs="Arial"/>
          <w:b/>
          <w:sz w:val="22"/>
          <w:szCs w:val="22"/>
        </w:rPr>
        <w:t xml:space="preserve">Działu </w:t>
      </w:r>
      <w:r w:rsidR="004C1BC0">
        <w:rPr>
          <w:rFonts w:ascii="Arial" w:hAnsi="Arial" w:cs="Arial"/>
          <w:b/>
          <w:sz w:val="22"/>
          <w:szCs w:val="22"/>
        </w:rPr>
        <w:t>Poradnictwa i Rozwoju Zawodowego</w:t>
      </w:r>
    </w:p>
    <w:p w:rsidR="00BA1F42" w:rsidRPr="00E02163" w:rsidRDefault="004C1BC0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Joanna Rygiel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 xml:space="preserve">starszy inspektor </w:t>
      </w:r>
      <w:r w:rsidR="00BA1F42" w:rsidRPr="00E02163">
        <w:rPr>
          <w:rFonts w:ascii="Arial" w:hAnsi="Arial" w:cs="Arial"/>
          <w:b/>
          <w:sz w:val="22"/>
          <w:szCs w:val="22"/>
        </w:rPr>
        <w:t>Referatu Organizacyjno – Administracyjnego - sekretarz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§2</w:t>
      </w:r>
    </w:p>
    <w:p w:rsidR="00BA1F42" w:rsidRPr="00E02163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0"/>
          <w:szCs w:val="20"/>
        </w:rPr>
      </w:pPr>
      <w:r w:rsidRPr="00E02163">
        <w:rPr>
          <w:rFonts w:ascii="Arial" w:hAnsi="Arial" w:cs="Arial"/>
          <w:sz w:val="20"/>
          <w:szCs w:val="20"/>
        </w:rPr>
        <w:t xml:space="preserve">            (podpis Dyrektora)</w:t>
      </w:r>
    </w:p>
    <w:p w:rsidR="0082206A" w:rsidRPr="00E02163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E02163" w:rsidRDefault="003C3747" w:rsidP="003C3747">
      <w:pPr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1B7B6E"/>
    <w:rsid w:val="00211F41"/>
    <w:rsid w:val="0022582C"/>
    <w:rsid w:val="00326070"/>
    <w:rsid w:val="00331E76"/>
    <w:rsid w:val="003618C2"/>
    <w:rsid w:val="003B01DA"/>
    <w:rsid w:val="003C3747"/>
    <w:rsid w:val="003D2293"/>
    <w:rsid w:val="0041046D"/>
    <w:rsid w:val="00413BF5"/>
    <w:rsid w:val="004B74DE"/>
    <w:rsid w:val="004C1BC0"/>
    <w:rsid w:val="00534B1C"/>
    <w:rsid w:val="005D2868"/>
    <w:rsid w:val="005E78C2"/>
    <w:rsid w:val="00776E67"/>
    <w:rsid w:val="0082206A"/>
    <w:rsid w:val="008C79DA"/>
    <w:rsid w:val="008E0B0E"/>
    <w:rsid w:val="008F6836"/>
    <w:rsid w:val="0094156C"/>
    <w:rsid w:val="009E17C2"/>
    <w:rsid w:val="009E2DF8"/>
    <w:rsid w:val="00B60F27"/>
    <w:rsid w:val="00BA1F42"/>
    <w:rsid w:val="00BC19E2"/>
    <w:rsid w:val="00BE0F09"/>
    <w:rsid w:val="00C40088"/>
    <w:rsid w:val="00CA23F6"/>
    <w:rsid w:val="00CC2497"/>
    <w:rsid w:val="00CE4F7F"/>
    <w:rsid w:val="00CE7DAB"/>
    <w:rsid w:val="00DC7E60"/>
    <w:rsid w:val="00E02163"/>
    <w:rsid w:val="00E51C13"/>
    <w:rsid w:val="00E8715E"/>
    <w:rsid w:val="00E9484C"/>
    <w:rsid w:val="00FB4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2012-02-15T06:26:00Z</cp:lastPrinted>
  <dcterms:created xsi:type="dcterms:W3CDTF">2012-07-04T08:07:00Z</dcterms:created>
  <dcterms:modified xsi:type="dcterms:W3CDTF">2012-07-04T08:07:00Z</dcterms:modified>
</cp:coreProperties>
</file>